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1FAD" w14:textId="5091CF2E" w:rsidR="009E4115" w:rsidRDefault="009E4115" w:rsidP="00B840F1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r w:rsidRPr="00B840F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Prohlášení o ochraně osobních údajů</w:t>
      </w:r>
      <w:r w:rsidR="00B840F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 xml:space="preserve"> pro uchazeče o zaměstnání ve společnosti Intrum Czech s.r.o.</w:t>
      </w:r>
    </w:p>
    <w:p w14:paraId="04C6039D" w14:textId="77777777" w:rsidR="00B840F1" w:rsidRPr="00B840F1" w:rsidRDefault="00B840F1" w:rsidP="009E4115">
      <w:pPr>
        <w:shd w:val="clear" w:color="auto" w:fill="FFFFFF"/>
        <w:spacing w:line="93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</w:p>
    <w:p w14:paraId="31C8E785" w14:textId="6D31A679" w:rsidR="009E4115" w:rsidRDefault="00B840F1" w:rsidP="009E4115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cs-CZ"/>
        </w:rPr>
        <w:t>Pokud se u</w:t>
      </w:r>
      <w:r w:rsidR="009E4115" w:rsidRPr="009E4115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cházíte </w:t>
      </w:r>
      <w:r>
        <w:rPr>
          <w:rFonts w:ascii="Arial" w:eastAsia="Times New Roman" w:hAnsi="Arial" w:cs="Arial"/>
          <w:color w:val="000000"/>
          <w:sz w:val="36"/>
          <w:szCs w:val="36"/>
          <w:lang w:eastAsia="cs-CZ"/>
        </w:rPr>
        <w:t>nebo jste se v minulosti ucházel</w:t>
      </w:r>
      <w:r w:rsidR="005331BE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i</w:t>
      </w:r>
      <w:r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</w:t>
      </w:r>
      <w:r w:rsidR="009E4115" w:rsidRPr="009E4115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o pozici ve společnosti Intrum</w:t>
      </w:r>
      <w:r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Czech s.r.o</w:t>
      </w:r>
      <w:r w:rsidR="009E4115" w:rsidRPr="009E4115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z w:val="36"/>
          <w:szCs w:val="36"/>
          <w:lang w:eastAsia="cs-CZ"/>
        </w:rPr>
        <w:t>zde je</w:t>
      </w:r>
      <w:r w:rsidR="009E4115" w:rsidRPr="009E4115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prohlášení o ochraně osobních údajů</w:t>
      </w:r>
      <w:r>
        <w:rPr>
          <w:rFonts w:ascii="Arial" w:eastAsia="Times New Roman" w:hAnsi="Arial" w:cs="Arial"/>
          <w:color w:val="000000"/>
          <w:sz w:val="36"/>
          <w:szCs w:val="36"/>
          <w:lang w:eastAsia="cs-CZ"/>
        </w:rPr>
        <w:t>, které se</w:t>
      </w:r>
      <w:r w:rsidR="009E4115" w:rsidRPr="009E4115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vztahuje na vás a vaše osobní údaje </w:t>
      </w:r>
      <w:r w:rsidR="00ED1C2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z</w:t>
      </w:r>
      <w:r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pracovávané </w:t>
      </w:r>
      <w:r w:rsidR="009E4115" w:rsidRPr="009E4115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při podání žádosti</w:t>
      </w:r>
      <w:r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o zaměstnání.</w:t>
      </w:r>
    </w:p>
    <w:p w14:paraId="607CF0F8" w14:textId="77777777" w:rsidR="00B840F1" w:rsidRPr="009E4115" w:rsidRDefault="00B840F1" w:rsidP="009E4115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0366B196" w14:textId="5203D9F6" w:rsidR="009E4115" w:rsidRPr="009E4115" w:rsidRDefault="009E4115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Intrum je mezinárodní společnost s mnoha různými provozovnami v různých zemích. 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Ú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č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elem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tohoto prohlášení o ochraně osobních údajů 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je informování o 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ochran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ě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vašich osobních údajů 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přímo společností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Intrum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Czech s.r.o.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, k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e k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teré jste podali svou žádost 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a je tak správcem těchto údajů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. Toto prohlášení vysvětluje, jak budeme 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vámi sdílené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osobní údaje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používat během procesu spojeného s náborem našich nových zaměstnanců.</w:t>
      </w:r>
    </w:p>
    <w:p w14:paraId="15B779EC" w14:textId="47C5116E" w:rsidR="009E4115" w:rsidRPr="000E5B47" w:rsidRDefault="00B840F1" w:rsidP="00B840F1">
      <w:pPr>
        <w:shd w:val="clear" w:color="auto" w:fill="FFFFFF"/>
        <w:spacing w:before="450" w:line="420" w:lineRule="atLeast"/>
        <w:outlineLvl w:val="3"/>
        <w:rPr>
          <w:rFonts w:ascii="inherit" w:eastAsia="Times New Roman" w:hAnsi="inherit" w:cs="Arial"/>
          <w:color w:val="000000"/>
          <w:sz w:val="36"/>
          <w:szCs w:val="36"/>
          <w:lang w:eastAsia="cs-CZ"/>
        </w:rPr>
      </w:pPr>
      <w:r w:rsidRPr="000E5B47">
        <w:rPr>
          <w:rFonts w:ascii="inherit" w:eastAsia="Times New Roman" w:hAnsi="inherit" w:cs="Arial"/>
          <w:color w:val="000000"/>
          <w:sz w:val="36"/>
          <w:szCs w:val="36"/>
          <w:lang w:eastAsia="cs-CZ"/>
        </w:rPr>
        <w:t xml:space="preserve">1. </w:t>
      </w:r>
      <w:r w:rsidR="009E4115" w:rsidRPr="000E5B47">
        <w:rPr>
          <w:rFonts w:ascii="inherit" w:eastAsia="Times New Roman" w:hAnsi="inherit" w:cs="Arial"/>
          <w:color w:val="000000"/>
          <w:sz w:val="36"/>
          <w:szCs w:val="36"/>
          <w:lang w:eastAsia="cs-CZ"/>
        </w:rPr>
        <w:t>Typy osobních údajů</w:t>
      </w:r>
    </w:p>
    <w:p w14:paraId="1C8B59C8" w14:textId="77777777" w:rsidR="00B840F1" w:rsidRPr="00B840F1" w:rsidRDefault="00B840F1" w:rsidP="00B840F1">
      <w:pPr>
        <w:rPr>
          <w:lang w:eastAsia="cs-CZ"/>
        </w:rPr>
      </w:pPr>
    </w:p>
    <w:p w14:paraId="3ACD0F94" w14:textId="66CF4BCD" w:rsidR="009E4115" w:rsidRPr="00B840F1" w:rsidRDefault="00B840F1" w:rsidP="009E4115">
      <w:pPr>
        <w:shd w:val="clear" w:color="auto" w:fill="FFFFFF"/>
        <w:spacing w:after="450" w:line="420" w:lineRule="atLeast"/>
        <w:rPr>
          <w:rFonts w:asciiTheme="majorHAnsi" w:eastAsia="Times New Roman" w:hAnsiTheme="majorHAnsi" w:cs="Arial"/>
          <w:color w:val="252525"/>
          <w:sz w:val="30"/>
          <w:szCs w:val="30"/>
          <w:lang w:eastAsia="cs-CZ"/>
        </w:rPr>
      </w:pPr>
      <w:r w:rsidRPr="00B840F1">
        <w:rPr>
          <w:rFonts w:asciiTheme="majorHAnsi" w:eastAsia="Times New Roman" w:hAnsiTheme="majorHAnsi" w:cs="Arial"/>
          <w:color w:val="252525"/>
          <w:sz w:val="30"/>
          <w:szCs w:val="30"/>
          <w:lang w:eastAsia="cs-CZ"/>
        </w:rPr>
        <w:t>Pokud</w:t>
      </w:r>
      <w:r w:rsidR="009E4115" w:rsidRPr="00B840F1">
        <w:rPr>
          <w:rFonts w:asciiTheme="majorHAnsi" w:eastAsia="Times New Roman" w:hAnsiTheme="majorHAnsi" w:cs="Arial"/>
          <w:color w:val="252525"/>
          <w:sz w:val="30"/>
          <w:szCs w:val="30"/>
          <w:lang w:eastAsia="cs-CZ"/>
        </w:rPr>
        <w:t xml:space="preserve"> nám odešlete svou žádost</w:t>
      </w:r>
      <w:r w:rsidRPr="00B840F1">
        <w:rPr>
          <w:rFonts w:asciiTheme="majorHAnsi" w:eastAsia="Times New Roman" w:hAnsiTheme="majorHAnsi" w:cs="Arial"/>
          <w:color w:val="252525"/>
          <w:sz w:val="30"/>
          <w:szCs w:val="30"/>
          <w:lang w:eastAsia="cs-CZ"/>
        </w:rPr>
        <w:t xml:space="preserve"> o zaměstnání</w:t>
      </w:r>
      <w:r w:rsidR="009E4115" w:rsidRPr="00B840F1">
        <w:rPr>
          <w:rFonts w:asciiTheme="majorHAnsi" w:eastAsia="Times New Roman" w:hAnsiTheme="majorHAnsi" w:cs="Arial"/>
          <w:color w:val="252525"/>
          <w:sz w:val="30"/>
          <w:szCs w:val="30"/>
          <w:lang w:eastAsia="cs-CZ"/>
        </w:rPr>
        <w:t>, shrom</w:t>
      </w:r>
      <w:r w:rsidRPr="00B840F1">
        <w:rPr>
          <w:rFonts w:asciiTheme="majorHAnsi" w:eastAsia="Times New Roman" w:hAnsiTheme="majorHAnsi" w:cs="Arial"/>
          <w:color w:val="252525"/>
          <w:sz w:val="30"/>
          <w:szCs w:val="30"/>
          <w:lang w:eastAsia="cs-CZ"/>
        </w:rPr>
        <w:t>ažďujeme</w:t>
      </w:r>
      <w:r w:rsidR="009E4115" w:rsidRPr="00B840F1">
        <w:rPr>
          <w:rFonts w:asciiTheme="majorHAnsi" w:eastAsia="Times New Roman" w:hAnsiTheme="majorHAnsi" w:cs="Arial"/>
          <w:color w:val="252525"/>
          <w:sz w:val="30"/>
          <w:szCs w:val="30"/>
          <w:lang w:eastAsia="cs-CZ"/>
        </w:rPr>
        <w:t xml:space="preserve"> následující informace:</w:t>
      </w:r>
    </w:p>
    <w:p w14:paraId="67DB671F" w14:textId="74812893" w:rsidR="009E4115" w:rsidRPr="000E5B47" w:rsidRDefault="009E4115" w:rsidP="009E411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E5B4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Kontaktní údaje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- 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vaše jméno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a příjmení, datum narození, 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adres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u bydliště nebo korespondenční adresu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, e-mailov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ou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adres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u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,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případně 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telefonní čísl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o. </w:t>
      </w:r>
    </w:p>
    <w:p w14:paraId="670FFF9A" w14:textId="7E607A94" w:rsidR="009E4115" w:rsidRPr="000E5B47" w:rsidRDefault="00B840F1" w:rsidP="009E411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E5B4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Další i</w:t>
      </w:r>
      <w:r w:rsidR="009E4115" w:rsidRPr="000E5B4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nformace z vašeho životopisu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- n</w:t>
      </w:r>
      <w:r w:rsidR="009E4115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apříklad vaš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i</w:t>
      </w:r>
      <w:r w:rsidR="009E4115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fotografii, </w:t>
      </w:r>
      <w:r w:rsidR="009E4115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profesní histori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i</w:t>
      </w:r>
      <w:r w:rsidR="009E4115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, 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informace o dosaženém</w:t>
      </w:r>
      <w:r w:rsidR="009E4115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vzdělání,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ostatní</w:t>
      </w:r>
      <w:r w:rsidR="009E4115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dovednosti, jazykov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ou úroveň</w:t>
      </w:r>
      <w:r w:rsidR="009E4115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a jakékoli další informace, které se rozhodnete zahrnout do svého životopisu.</w:t>
      </w:r>
    </w:p>
    <w:p w14:paraId="6BCDB400" w14:textId="09A7F627" w:rsidR="009E4115" w:rsidRPr="000E5B47" w:rsidRDefault="009E4115" w:rsidP="009E411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E5B4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Průvodní dopis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- j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akékoli informace, které se rozhodnete uvést ve svém motivačním dopise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.</w:t>
      </w:r>
    </w:p>
    <w:p w14:paraId="4D7F43E8" w14:textId="1837A17A" w:rsidR="009E4115" w:rsidRDefault="00B840F1" w:rsidP="009E411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E5B4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lastRenderedPageBreak/>
        <w:t>Informace o z</w:t>
      </w:r>
      <w:r w:rsidR="009E4115" w:rsidRPr="000E5B4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působilost</w:t>
      </w:r>
      <w:r w:rsidRPr="000E5B4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i</w:t>
      </w:r>
      <w:r w:rsidR="009E4115" w:rsidRPr="000E5B4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 xml:space="preserve"> k</w:t>
      </w:r>
      <w:r w:rsidRPr="000E5B4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 </w:t>
      </w:r>
      <w:r w:rsidR="009E4115" w:rsidRPr="000E5B4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prác</w:t>
      </w:r>
      <w:r w:rsidRPr="000E5B4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i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– pro vybrané pozice může být nutné</w:t>
      </w:r>
      <w:r w:rsidR="009E4115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prokázat, že jste právně 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či jinak </w:t>
      </w:r>
      <w:r w:rsidR="009E4115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způsobilí k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 </w:t>
      </w:r>
      <w:r w:rsidR="009E4115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výkonu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dané pozice. Může být požadován například výpis z trestního rejstříku, řidičské oprávnění nebo doklad o absolvování požadovaného vzdělání nebo certifikace</w:t>
      </w:r>
    </w:p>
    <w:p w14:paraId="265D084E" w14:textId="54CA2561" w:rsidR="009E4115" w:rsidRPr="000E5B47" w:rsidRDefault="00B840F1" w:rsidP="009E411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Zpracovávat budeme i p</w:t>
      </w:r>
      <w:r w:rsidR="009E4115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řípadné </w:t>
      </w:r>
      <w:r w:rsidR="009E4115" w:rsidRPr="000E5B4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 xml:space="preserve">reference </w:t>
      </w:r>
      <w:r w:rsidR="009E4115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od vašich předchozích zaměstnavatelů.</w:t>
      </w:r>
    </w:p>
    <w:p w14:paraId="5A1456D3" w14:textId="2D296ECE" w:rsidR="009E4115" w:rsidRPr="000E5B47" w:rsidRDefault="00B840F1" w:rsidP="009E4115">
      <w:pPr>
        <w:shd w:val="clear" w:color="auto" w:fill="FFFFFF"/>
        <w:spacing w:after="450" w:line="420" w:lineRule="atLeast"/>
        <w:rPr>
          <w:rFonts w:asciiTheme="majorHAnsi" w:eastAsia="Times New Roman" w:hAnsiTheme="majorHAnsi" w:cs="Arial"/>
          <w:color w:val="252525"/>
          <w:sz w:val="36"/>
          <w:szCs w:val="36"/>
          <w:lang w:eastAsia="cs-CZ"/>
        </w:rPr>
      </w:pPr>
      <w:r w:rsidRPr="000E5B47">
        <w:rPr>
          <w:rFonts w:asciiTheme="majorHAnsi" w:eastAsia="Times New Roman" w:hAnsiTheme="majorHAnsi" w:cs="Arial"/>
          <w:color w:val="252525"/>
          <w:sz w:val="36"/>
          <w:szCs w:val="36"/>
          <w:lang w:eastAsia="cs-CZ"/>
        </w:rPr>
        <w:t xml:space="preserve">S ohledem </w:t>
      </w:r>
      <w:r w:rsidR="009E4115" w:rsidRPr="000E5B47">
        <w:rPr>
          <w:rFonts w:asciiTheme="majorHAnsi" w:eastAsia="Times New Roman" w:hAnsiTheme="majorHAnsi" w:cs="Arial"/>
          <w:color w:val="252525"/>
          <w:sz w:val="36"/>
          <w:szCs w:val="36"/>
          <w:lang w:eastAsia="cs-CZ"/>
        </w:rPr>
        <w:t xml:space="preserve">na </w:t>
      </w:r>
      <w:r w:rsidRPr="000E5B47">
        <w:rPr>
          <w:rFonts w:asciiTheme="majorHAnsi" w:eastAsia="Times New Roman" w:hAnsiTheme="majorHAnsi" w:cs="Arial"/>
          <w:color w:val="252525"/>
          <w:sz w:val="36"/>
          <w:szCs w:val="36"/>
          <w:lang w:eastAsia="cs-CZ"/>
        </w:rPr>
        <w:t xml:space="preserve">konkrétní </w:t>
      </w:r>
      <w:r w:rsidR="009E4115" w:rsidRPr="000E5B47">
        <w:rPr>
          <w:rFonts w:asciiTheme="majorHAnsi" w:eastAsia="Times New Roman" w:hAnsiTheme="majorHAnsi" w:cs="Arial"/>
          <w:color w:val="252525"/>
          <w:sz w:val="36"/>
          <w:szCs w:val="36"/>
          <w:lang w:eastAsia="cs-CZ"/>
        </w:rPr>
        <w:t>pozici, o kterou se ucházíte, můžeme</w:t>
      </w:r>
      <w:r w:rsidRPr="000E5B47">
        <w:rPr>
          <w:rFonts w:asciiTheme="majorHAnsi" w:eastAsia="Times New Roman" w:hAnsiTheme="majorHAnsi" w:cs="Arial"/>
          <w:color w:val="252525"/>
          <w:sz w:val="36"/>
          <w:szCs w:val="36"/>
          <w:lang w:eastAsia="cs-CZ"/>
        </w:rPr>
        <w:t xml:space="preserve"> následně</w:t>
      </w:r>
      <w:r w:rsidR="009E4115" w:rsidRPr="000E5B47">
        <w:rPr>
          <w:rFonts w:asciiTheme="majorHAnsi" w:eastAsia="Times New Roman" w:hAnsiTheme="majorHAnsi" w:cs="Arial"/>
          <w:color w:val="252525"/>
          <w:sz w:val="36"/>
          <w:szCs w:val="36"/>
          <w:lang w:eastAsia="cs-CZ"/>
        </w:rPr>
        <w:t xml:space="preserve"> </w:t>
      </w:r>
      <w:r w:rsidRPr="000E5B47">
        <w:rPr>
          <w:rFonts w:asciiTheme="majorHAnsi" w:eastAsia="Times New Roman" w:hAnsiTheme="majorHAnsi" w:cs="Arial"/>
          <w:color w:val="252525"/>
          <w:sz w:val="36"/>
          <w:szCs w:val="36"/>
          <w:lang w:eastAsia="cs-CZ"/>
        </w:rPr>
        <w:t>požadovat i</w:t>
      </w:r>
      <w:r w:rsidR="009E4115" w:rsidRPr="000E5B47">
        <w:rPr>
          <w:rFonts w:asciiTheme="majorHAnsi" w:eastAsia="Times New Roman" w:hAnsiTheme="majorHAnsi" w:cs="Arial"/>
          <w:color w:val="252525"/>
          <w:sz w:val="36"/>
          <w:szCs w:val="36"/>
          <w:lang w:eastAsia="cs-CZ"/>
        </w:rPr>
        <w:t xml:space="preserve"> informace od třetích stran:</w:t>
      </w:r>
    </w:p>
    <w:p w14:paraId="5953C939" w14:textId="77777777" w:rsidR="009E4115" w:rsidRPr="000E5B47" w:rsidRDefault="009E4115" w:rsidP="009E411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E5B4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Interní aplikace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. Pokud jste již zaměstnáni ve společnosti Intrum a ucházíte se o jinou interní pozici, můžeme použít informace z vašeho osobního spisu k doplnění informací, které nám poskytnete při žádosti o zaměstnání.</w:t>
      </w:r>
    </w:p>
    <w:p w14:paraId="7E5B711C" w14:textId="05CC7589" w:rsidR="009E4115" w:rsidRPr="000E5B47" w:rsidRDefault="009E4115" w:rsidP="009E411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Můžeme vás požádat, abyste podstoupili </w:t>
      </w:r>
      <w:r w:rsidRPr="000E5B4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posouzení vašich dovedností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, osobnosti nebo kognitivních schopností. Taková hodnocení se obvykle provádějí pomocí softwaru třetí strany nebo společnosti třetí strany, která se s námi o výsledky podělí. Než takové posouzení podstoupíte, poskytneme vám další informace relevantní pro vaši konkrétní situaci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a poskytneme doplňující informace o tomto zpracování.</w:t>
      </w:r>
    </w:p>
    <w:p w14:paraId="150F4479" w14:textId="77777777" w:rsidR="009E4115" w:rsidRPr="000E5B47" w:rsidRDefault="009E4115" w:rsidP="009E411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E5B4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Screening před nástupem do zaměstnání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. V závislosti na povaze pracovní pozice a příslušné zemi můžeme požádat odborníka na prověřování před nástupem do zaměstnání, abychom zjistili, zda existují nějaké okolnosti, které by vás z této pozice diskvalifikovaly. Zda se promítání uskuteční, stejně jako rozsah a účel, s vámi bude projednáno před zahájením promítání. Tyto kontroly nám pomáhají určit vaši poctivost, integritu a pověst.</w:t>
      </w:r>
    </w:p>
    <w:p w14:paraId="05C28ED5" w14:textId="10F4B1C9" w:rsidR="009E4115" w:rsidRDefault="009E4115" w:rsidP="009E411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Můžeme se rozhodnout získat </w:t>
      </w:r>
      <w:r w:rsidRPr="000E5B4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reference od osob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, které s vámi v minulosti spolupracovaly. Obecně platí, že tyto osoby budeme kontaktovat pouze v případě, že jste nám poskytli jejich jména a kontaktní údaje. Pokud jste již zaměstnancem společnosti Intrum, můžeme vás požádat o reference od vašeho nadřízeného a/nebo spolupracovníků.</w:t>
      </w:r>
    </w:p>
    <w:p w14:paraId="165513BC" w14:textId="77777777" w:rsidR="000E5B47" w:rsidRPr="000E5B47" w:rsidRDefault="000E5B47" w:rsidP="000E5B47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</w:p>
    <w:p w14:paraId="02040DDC" w14:textId="70945D34" w:rsidR="00B840F1" w:rsidRPr="000E5B47" w:rsidRDefault="009E4115" w:rsidP="00B840F1">
      <w:pPr>
        <w:shd w:val="clear" w:color="auto" w:fill="FFFFFF"/>
        <w:spacing w:before="450" w:line="360" w:lineRule="auto"/>
        <w:outlineLvl w:val="3"/>
        <w:rPr>
          <w:rFonts w:ascii="inherit" w:eastAsia="Times New Roman" w:hAnsi="inherit" w:cs="Arial"/>
          <w:color w:val="000000"/>
          <w:sz w:val="36"/>
          <w:szCs w:val="36"/>
          <w:lang w:eastAsia="cs-CZ"/>
        </w:rPr>
      </w:pPr>
      <w:r w:rsidRPr="000E5B47">
        <w:rPr>
          <w:rFonts w:ascii="inherit" w:eastAsia="Times New Roman" w:hAnsi="inherit" w:cs="Arial"/>
          <w:color w:val="000000"/>
          <w:sz w:val="36"/>
          <w:szCs w:val="36"/>
          <w:lang w:eastAsia="cs-CZ"/>
        </w:rPr>
        <w:lastRenderedPageBreak/>
        <w:t>2. Účely zpracování</w:t>
      </w:r>
    </w:p>
    <w:p w14:paraId="564C315E" w14:textId="77777777" w:rsidR="009E4115" w:rsidRPr="009E4115" w:rsidRDefault="009E4115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Jako správce údajů budeme vaše údaje zpracovávat pro následující účely:</w:t>
      </w:r>
    </w:p>
    <w:p w14:paraId="440EBDE3" w14:textId="77777777" w:rsidR="009E4115" w:rsidRPr="000E5B47" w:rsidRDefault="009E4115" w:rsidP="009E411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Vaše údaje zpracováváme, abychom zjistili, zda jste kvalifikovaným kandidátem na pozici, o kterou jste se ucházeli, nebo na jiné podobné pozice.</w:t>
      </w:r>
    </w:p>
    <w:p w14:paraId="04978609" w14:textId="2545E718" w:rsidR="009E4115" w:rsidRPr="000E5B47" w:rsidRDefault="009E4115" w:rsidP="009E411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Pro statistické účely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(pouze v anonymizované podobě)</w:t>
      </w:r>
    </w:p>
    <w:p w14:paraId="43FDAF35" w14:textId="38406074" w:rsidR="009E4115" w:rsidRPr="000E5B47" w:rsidRDefault="00B840F1" w:rsidP="009E411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Dále můžeme zpracovávat o</w:t>
      </w:r>
      <w:r w:rsidR="009E4115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sobní údaje pro účely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případného</w:t>
      </w:r>
      <w:r w:rsidR="009E4115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řešení sporů, stížností nebo 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jiných </w:t>
      </w:r>
      <w:r w:rsidR="009E4115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právních postupů.</w:t>
      </w:r>
    </w:p>
    <w:p w14:paraId="4EF5B8A9" w14:textId="2308749E" w:rsidR="00B840F1" w:rsidRPr="000E5B47" w:rsidRDefault="009E4115" w:rsidP="00B840F1">
      <w:pPr>
        <w:shd w:val="clear" w:color="auto" w:fill="FFFFFF"/>
        <w:spacing w:before="360" w:line="420" w:lineRule="atLeast"/>
        <w:outlineLvl w:val="3"/>
        <w:rPr>
          <w:rFonts w:ascii="inherit" w:eastAsia="Times New Roman" w:hAnsi="inherit" w:cs="Arial"/>
          <w:color w:val="000000"/>
          <w:sz w:val="36"/>
          <w:szCs w:val="36"/>
          <w:lang w:eastAsia="cs-CZ"/>
        </w:rPr>
      </w:pPr>
      <w:r w:rsidRPr="000E5B47">
        <w:rPr>
          <w:rFonts w:ascii="inherit" w:eastAsia="Times New Roman" w:hAnsi="inherit" w:cs="Arial"/>
          <w:color w:val="000000"/>
          <w:sz w:val="36"/>
          <w:szCs w:val="36"/>
          <w:lang w:eastAsia="cs-CZ"/>
        </w:rPr>
        <w:t>3. Strany, které mohou mít přístup k vašim údajům</w:t>
      </w:r>
    </w:p>
    <w:p w14:paraId="5B3DEEAD" w14:textId="07FE0D6D" w:rsidR="009E4115" w:rsidRPr="000E5B47" w:rsidRDefault="009E4115" w:rsidP="00B840F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Vaše osobní údaje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nám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m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ohou být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sdíle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ny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třetími stranami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, například náborovými společnostmi, kterým jste udělili souhlas s tímto poskytnutím.</w:t>
      </w:r>
    </w:p>
    <w:p w14:paraId="71FA4620" w14:textId="1A35A46A" w:rsidR="009E4115" w:rsidRPr="000E5B47" w:rsidRDefault="009E4115" w:rsidP="009E411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Vaše osobní údaje 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nesdílíme 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s 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jinými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třetími stranami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, pokud to není vyžadováno a nedisponujeme vaším souhlasem k takovému zpracování. Takové sdílení by probíhalo pouze pro jasně dané účely a v souladu s vašimi pokyny. 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</w:t>
      </w:r>
    </w:p>
    <w:p w14:paraId="29612D51" w14:textId="37F28E19" w:rsidR="009E4115" w:rsidRPr="000E5B47" w:rsidRDefault="009E4115" w:rsidP="009E411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K osobním údajům budou mít přístup 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pouze 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naši zaměstnanci</w:t>
      </w:r>
      <w:r w:rsidR="007F7F72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, vázáni povinností mlčenlivosti,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a to jen v 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takových případech, </w:t>
      </w:r>
      <w:r w:rsidR="00DA2C2F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kdy 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to bude nezbytné pro účely</w:t>
      </w:r>
      <w:r w:rsidR="00B840F1"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výběru vhodného kandidáta na nabízenou pracovní pozici</w:t>
      </w: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;</w:t>
      </w:r>
    </w:p>
    <w:p w14:paraId="1014414A" w14:textId="77777777" w:rsidR="009E4115" w:rsidRPr="000E5B47" w:rsidRDefault="009E4115" w:rsidP="009E411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E5B47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Vaše osobní údaje můžeme sdílet, pokud to vyžaduje zákon nebo soudní příkaz, například s orgány činnými v trestním řízení nebo jinými vládními agenturami.</w:t>
      </w:r>
    </w:p>
    <w:p w14:paraId="74196495" w14:textId="77777777" w:rsidR="009E4115" w:rsidRPr="000E5B47" w:rsidRDefault="009E4115" w:rsidP="00B840F1">
      <w:pPr>
        <w:shd w:val="clear" w:color="auto" w:fill="FFFFFF"/>
        <w:spacing w:before="360" w:line="480" w:lineRule="auto"/>
        <w:outlineLvl w:val="3"/>
        <w:rPr>
          <w:rFonts w:ascii="inherit" w:eastAsia="Times New Roman" w:hAnsi="inherit" w:cs="Arial"/>
          <w:color w:val="000000"/>
          <w:sz w:val="36"/>
          <w:szCs w:val="36"/>
          <w:lang w:eastAsia="cs-CZ"/>
        </w:rPr>
      </w:pPr>
      <w:r w:rsidRPr="000E5B47">
        <w:rPr>
          <w:rFonts w:ascii="inherit" w:eastAsia="Times New Roman" w:hAnsi="inherit" w:cs="Arial"/>
          <w:color w:val="000000"/>
          <w:sz w:val="36"/>
          <w:szCs w:val="36"/>
          <w:lang w:eastAsia="cs-CZ"/>
        </w:rPr>
        <w:t>4. Umístění vašich osobních údajů</w:t>
      </w:r>
    </w:p>
    <w:p w14:paraId="0D34AAE2" w14:textId="608C0EF5" w:rsidR="009E4115" w:rsidRPr="009E4115" w:rsidRDefault="009E4115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K vašim osobním údajům budou mít přístup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pouze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zaměstnanci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společnosti Intrum Czech s.r.o.. Jejich elektronické uložení je zprostředkováváno poskytovatelem služeb třetích stran, ale vždy pouze 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v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 rámci 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Evropské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ho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hospodářské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ho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prostoru.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Papírové dokumenty jsou po dobu nezbytně nutnou uloženy v prostorách 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lastRenderedPageBreak/>
        <w:t xml:space="preserve">společnosti a zabezpečeny podle interních pravidel pro zpracování osobních údajů. </w:t>
      </w:r>
    </w:p>
    <w:p w14:paraId="7A3B68C3" w14:textId="77777777" w:rsidR="009E4115" w:rsidRPr="000E5B47" w:rsidRDefault="009E4115" w:rsidP="00B840F1">
      <w:pPr>
        <w:shd w:val="clear" w:color="auto" w:fill="FFFFFF"/>
        <w:spacing w:before="450" w:line="480" w:lineRule="auto"/>
        <w:outlineLvl w:val="3"/>
        <w:rPr>
          <w:rFonts w:ascii="inherit" w:eastAsia="Times New Roman" w:hAnsi="inherit" w:cs="Arial"/>
          <w:color w:val="000000"/>
          <w:sz w:val="36"/>
          <w:szCs w:val="36"/>
          <w:lang w:eastAsia="cs-CZ"/>
        </w:rPr>
      </w:pPr>
      <w:r w:rsidRPr="000E5B47">
        <w:rPr>
          <w:rFonts w:ascii="inherit" w:eastAsia="Times New Roman" w:hAnsi="inherit" w:cs="Arial"/>
          <w:color w:val="000000"/>
          <w:sz w:val="36"/>
          <w:szCs w:val="36"/>
          <w:lang w:eastAsia="cs-CZ"/>
        </w:rPr>
        <w:t>5. Uchovávání osobních údajů</w:t>
      </w:r>
    </w:p>
    <w:p w14:paraId="542EFE0B" w14:textId="4B9DD683" w:rsidR="009E4115" w:rsidRPr="009E4115" w:rsidRDefault="009E4115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Vaše osobní údaje budeme zpracovávat pouze po dobu nezbytně nutnou k dosažení účelu, pro který byly údaje shromážděny. 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V tomto případě tedy pouze v průběhu výběrového řízení. </w:t>
      </w:r>
    </w:p>
    <w:p w14:paraId="29D4D9EB" w14:textId="77777777" w:rsidR="009E4115" w:rsidRPr="000E5B47" w:rsidRDefault="009E4115" w:rsidP="00B840F1">
      <w:pPr>
        <w:shd w:val="clear" w:color="auto" w:fill="FFFFFF"/>
        <w:spacing w:before="450" w:line="480" w:lineRule="auto"/>
        <w:outlineLvl w:val="3"/>
        <w:rPr>
          <w:rFonts w:ascii="inherit" w:eastAsia="Times New Roman" w:hAnsi="inherit" w:cs="Arial"/>
          <w:color w:val="000000"/>
          <w:sz w:val="36"/>
          <w:szCs w:val="36"/>
          <w:lang w:eastAsia="cs-CZ"/>
        </w:rPr>
      </w:pPr>
      <w:r w:rsidRPr="000E5B47">
        <w:rPr>
          <w:rFonts w:ascii="inherit" w:eastAsia="Times New Roman" w:hAnsi="inherit" w:cs="Arial"/>
          <w:color w:val="000000"/>
          <w:sz w:val="36"/>
          <w:szCs w:val="36"/>
          <w:lang w:eastAsia="cs-CZ"/>
        </w:rPr>
        <w:t>6. Právní základ pro zpracování vašich údajů</w:t>
      </w:r>
    </w:p>
    <w:p w14:paraId="65B8D1C1" w14:textId="6F422CAC" w:rsidR="009E4115" w:rsidRPr="009E4115" w:rsidRDefault="009E4115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Vaše osobní údaje zpracováváme na základě toho, že zpracování je nezbytné pro účely našich oprávněných zájmů jako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žto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</w:t>
      </w:r>
      <w:r w:rsidR="005331BE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v</w:t>
      </w:r>
      <w:r w:rsidR="005331BE"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ašeho 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potenciálního zaměstnavatele. Naším oprávněným zájmem je v tomto případě nábor kvalifikovaných kandidátů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na obsazované pracovní pozice. </w:t>
      </w:r>
    </w:p>
    <w:p w14:paraId="7E53BA97" w14:textId="77777777" w:rsidR="009E4115" w:rsidRPr="000E5B47" w:rsidRDefault="009E4115" w:rsidP="00B840F1">
      <w:pPr>
        <w:shd w:val="clear" w:color="auto" w:fill="FFFFFF"/>
        <w:spacing w:before="450" w:line="480" w:lineRule="auto"/>
        <w:outlineLvl w:val="3"/>
        <w:rPr>
          <w:rFonts w:ascii="inherit" w:eastAsia="Times New Roman" w:hAnsi="inherit" w:cs="Arial"/>
          <w:color w:val="000000"/>
          <w:sz w:val="36"/>
          <w:szCs w:val="36"/>
          <w:lang w:eastAsia="cs-CZ"/>
        </w:rPr>
      </w:pPr>
      <w:r w:rsidRPr="000E5B47">
        <w:rPr>
          <w:rFonts w:ascii="inherit" w:eastAsia="Times New Roman" w:hAnsi="inherit" w:cs="Arial"/>
          <w:color w:val="000000"/>
          <w:sz w:val="36"/>
          <w:szCs w:val="36"/>
          <w:lang w:eastAsia="cs-CZ"/>
        </w:rPr>
        <w:t>7. Vaše práva podle zákona o ochraně osobních údajů</w:t>
      </w:r>
    </w:p>
    <w:p w14:paraId="6D2A3F1E" w14:textId="33417209" w:rsidR="009E4115" w:rsidRPr="009E4115" w:rsidRDefault="00B840F1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>
        <w:rPr>
          <w:rFonts w:ascii="Arial" w:eastAsia="Times New Roman" w:hAnsi="Arial" w:cs="Arial"/>
          <w:color w:val="252525"/>
          <w:sz w:val="30"/>
          <w:szCs w:val="30"/>
          <w:lang w:eastAsia="cs-CZ"/>
        </w:rPr>
        <w:t>V souladu s</w:t>
      </w:r>
      <w:r w:rsidR="009E4115"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GDPR máte </w:t>
      </w:r>
      <w:r>
        <w:rPr>
          <w:rFonts w:ascii="Arial" w:eastAsia="Times New Roman" w:hAnsi="Arial" w:cs="Arial"/>
          <w:color w:val="252525"/>
          <w:sz w:val="30"/>
          <w:szCs w:val="30"/>
          <w:lang w:eastAsia="cs-CZ"/>
        </w:rPr>
        <w:t>následující</w:t>
      </w:r>
      <w:r w:rsidR="009E4115"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práva.</w:t>
      </w:r>
    </w:p>
    <w:p w14:paraId="08C4634E" w14:textId="77777777" w:rsidR="009E4115" w:rsidRPr="00B840F1" w:rsidRDefault="009E4115" w:rsidP="009E4115">
      <w:pPr>
        <w:shd w:val="clear" w:color="auto" w:fill="FFFFFF"/>
        <w:spacing w:before="450" w:line="420" w:lineRule="atLeast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</w:pPr>
      <w:r w:rsidRPr="00B840F1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  <w:t>Právo být informován</w:t>
      </w:r>
    </w:p>
    <w:p w14:paraId="71224F1F" w14:textId="2E3CABA0" w:rsidR="009E4115" w:rsidRPr="009E4115" w:rsidRDefault="009E4115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Máte právo být informováni o tom, jak zpracováváme vaše osobní údaje a jaká máte práva v souvislosti s používáním vašich osobních údajů. Tyto informace vám poskytuje prohlášení o ochraně osobních údajů společnosti Intrum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Czech s.r.o.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.</w:t>
      </w:r>
    </w:p>
    <w:p w14:paraId="4C424369" w14:textId="77777777" w:rsidR="009E4115" w:rsidRPr="00B840F1" w:rsidRDefault="009E4115" w:rsidP="009E4115">
      <w:pPr>
        <w:shd w:val="clear" w:color="auto" w:fill="FFFFFF"/>
        <w:spacing w:before="450" w:line="420" w:lineRule="atLeast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</w:pPr>
      <w:r w:rsidRPr="00B840F1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  <w:t>Právo na přístup</w:t>
      </w:r>
    </w:p>
    <w:p w14:paraId="2520E365" w14:textId="22DC3E5C" w:rsidR="009E4115" w:rsidRPr="009E4115" w:rsidRDefault="009E4115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Máte právo na kopii osobních údajů, které o vás uchováváme, a na 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konkrétní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podrobnosti o tom, jak je používáme.</w:t>
      </w:r>
    </w:p>
    <w:p w14:paraId="79C061C5" w14:textId="70961713" w:rsidR="009E4115" w:rsidRPr="009E4115" w:rsidRDefault="009E4115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lastRenderedPageBreak/>
        <w:t>Vaše osobní údaje vám budou obvykle poskytnuty písemně, pokud není požadováno jinak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.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P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okud jste žádost podali elektronick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y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, budou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vám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informace poskytnuty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také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elektronickými prostředky, 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ale pouze 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pokud je to možné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a je zajištěno odpovídající zabezpečení pro tento způsob předání.  </w:t>
      </w:r>
    </w:p>
    <w:p w14:paraId="6473B8BA" w14:textId="77777777" w:rsidR="009E4115" w:rsidRPr="00B840F1" w:rsidRDefault="009E4115" w:rsidP="009E4115">
      <w:pPr>
        <w:shd w:val="clear" w:color="auto" w:fill="FFFFFF"/>
        <w:spacing w:before="450" w:line="420" w:lineRule="atLeast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</w:pPr>
      <w:r w:rsidRPr="00B840F1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  <w:t>Právo na opravu</w:t>
      </w:r>
    </w:p>
    <w:p w14:paraId="4682A2A5" w14:textId="1FD73AFD" w:rsidR="009E4115" w:rsidRPr="009E4115" w:rsidRDefault="009E4115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Podnikáme 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veškeré dostupné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kroky, abychom zajistili, že informace, které o vás uchováváme, jsou přesné a úplné. Pokud se však domníváte, že tomu tak není, můžete nás požádat o je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jich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aktualizaci nebo doplnění. </w:t>
      </w:r>
    </w:p>
    <w:p w14:paraId="1CA65D13" w14:textId="77777777" w:rsidR="009E4115" w:rsidRPr="00B840F1" w:rsidRDefault="009E4115" w:rsidP="009E4115">
      <w:pPr>
        <w:shd w:val="clear" w:color="auto" w:fill="FFFFFF"/>
        <w:spacing w:before="450" w:line="420" w:lineRule="atLeast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</w:pPr>
      <w:r w:rsidRPr="00B840F1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  <w:t>Právo na výmaz</w:t>
      </w:r>
    </w:p>
    <w:p w14:paraId="354D602B" w14:textId="6CD0DC99" w:rsidR="009E4115" w:rsidRPr="009E4115" w:rsidRDefault="00B840F1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>
        <w:rPr>
          <w:rFonts w:ascii="Arial" w:eastAsia="Times New Roman" w:hAnsi="Arial" w:cs="Arial"/>
          <w:color w:val="252525"/>
          <w:sz w:val="30"/>
          <w:szCs w:val="30"/>
          <w:lang w:eastAsia="cs-CZ"/>
        </w:rPr>
        <w:t>Máte</w:t>
      </w:r>
      <w:r w:rsidR="009E4115"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právo požádat nás o vymazání vašich osobních údajů</w:t>
      </w:r>
      <w:r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i v průběhu probíhajícího výběrového řízení. N</w:t>
      </w:r>
      <w:r w:rsidR="009E4115"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apříklad pokud odvoláte svůj souhlas</w:t>
      </w:r>
      <w:r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se sdílením dat poskytnutých třetí stranou</w:t>
      </w:r>
      <w:r w:rsidR="009E4115"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. </w:t>
      </w:r>
    </w:p>
    <w:p w14:paraId="746F2949" w14:textId="77777777" w:rsidR="009E4115" w:rsidRPr="00B840F1" w:rsidRDefault="009E4115" w:rsidP="009E4115">
      <w:pPr>
        <w:shd w:val="clear" w:color="auto" w:fill="FFFFFF"/>
        <w:spacing w:before="450" w:line="420" w:lineRule="atLeast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</w:pPr>
      <w:r w:rsidRPr="00B840F1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  <w:t>Právo na omezení zpracování</w:t>
      </w:r>
    </w:p>
    <w:p w14:paraId="678FC34A" w14:textId="45BB17F2" w:rsidR="009E4115" w:rsidRPr="009E4115" w:rsidRDefault="009E4115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Za určitých okolností máte právo nás požádat, abychom přestali 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zpracovávat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vaše osobní údaje, například pokud se domníváte, že osobní údaje, které o vás uchováváme, mohou být nepřesné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.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</w:t>
      </w:r>
    </w:p>
    <w:p w14:paraId="1143CBC5" w14:textId="77777777" w:rsidR="009E4115" w:rsidRPr="00B840F1" w:rsidRDefault="009E4115" w:rsidP="009E4115">
      <w:pPr>
        <w:shd w:val="clear" w:color="auto" w:fill="FFFFFF"/>
        <w:spacing w:before="450" w:line="420" w:lineRule="atLeast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</w:pPr>
      <w:r w:rsidRPr="00B840F1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  <w:t>Právo na přenositelnost údajů</w:t>
      </w:r>
    </w:p>
    <w:p w14:paraId="70ED0EE5" w14:textId="492A453F" w:rsidR="009E4115" w:rsidRPr="009E4115" w:rsidRDefault="009E4115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Pokud je zpracování založeno na vašem souhlasu nebo za účelem plnění smlouvy a pokud je zpracování prováděno automatizovanými prostředky, máte právo na přenositelnost údajů. I když je nepravděpodobné, že by se toto právo uplatnilo v souvislosti s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 tímto typem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zpracováním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.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</w:t>
      </w:r>
    </w:p>
    <w:p w14:paraId="51614839" w14:textId="77777777" w:rsidR="009E4115" w:rsidRPr="000E5B47" w:rsidRDefault="009E4115" w:rsidP="009E4115">
      <w:pPr>
        <w:shd w:val="clear" w:color="auto" w:fill="FFFFFF"/>
        <w:spacing w:before="450" w:line="420" w:lineRule="atLeast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</w:pPr>
      <w:r w:rsidRPr="000E5B47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  <w:t>Právo vznést námitku</w:t>
      </w:r>
    </w:p>
    <w:p w14:paraId="1C1C953E" w14:textId="04D2662A" w:rsidR="009E4115" w:rsidRPr="009E4115" w:rsidRDefault="009E4115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Máte právo vznést námitku proti zpracování, které je založeno na našich oprávněných zájmech. Pokud nebudeme mít závažný 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lastRenderedPageBreak/>
        <w:t>oprávněný důvod pro zpracování, nebudeme již osobní údaje na tomto základě zpracovávat. Vezměte však prosím na vědomí, že to znamená, že vaši žádost o zaměstnání již nemůžeme zohlednit.</w:t>
      </w:r>
    </w:p>
    <w:p w14:paraId="0F961988" w14:textId="77777777" w:rsidR="009E4115" w:rsidRPr="00B840F1" w:rsidRDefault="009E4115" w:rsidP="009E4115">
      <w:pPr>
        <w:shd w:val="clear" w:color="auto" w:fill="FFFFFF"/>
        <w:spacing w:before="450" w:line="420" w:lineRule="atLeast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</w:pPr>
      <w:r w:rsidRPr="00B840F1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  <w:t>Práva související s automatizovaným rozhodováním</w:t>
      </w:r>
    </w:p>
    <w:p w14:paraId="0C5E3E1E" w14:textId="77777777" w:rsidR="009E4115" w:rsidRPr="009E4115" w:rsidRDefault="009E4115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Máte právo nebýt předmětem automatizovaného rozhodování, včetně profilování, které má pro vás právní účinky nebo má obdobně významný účinek. Společnost Intrum obecně nepoužívá automatizované rozhodování ani profilování v náborovém procesu, ale pokud jste byli předmětem automatizovaného rozhodnutí a nesouhlasíte s výsledkem, můžete nás kontaktovat pomocí níže uvedených údajů a požádat nás o přezkoumání rozhodnutí.</w:t>
      </w:r>
    </w:p>
    <w:p w14:paraId="1681B1DC" w14:textId="77777777" w:rsidR="009E4115" w:rsidRPr="00B840F1" w:rsidRDefault="009E4115" w:rsidP="009E4115">
      <w:pPr>
        <w:shd w:val="clear" w:color="auto" w:fill="FFFFFF"/>
        <w:spacing w:before="450" w:line="420" w:lineRule="atLeast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</w:pPr>
      <w:r w:rsidRPr="00B840F1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  <w:t>Právo na odvolání souhlasu</w:t>
      </w:r>
    </w:p>
    <w:p w14:paraId="0890F7CD" w14:textId="77777777" w:rsidR="009E4115" w:rsidRPr="009E4115" w:rsidRDefault="009E4115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Ve většině případů nezakládáme zpracování vašich osobních údajů na vašem souhlasu. Může se však stát, že vás v konkrétních případech požádáme o souhlas. Pokud tak učiníme, máte právo odvolat svůj souhlas s dalším používáním vašich osobních údajů.</w:t>
      </w:r>
    </w:p>
    <w:p w14:paraId="3C7F33C3" w14:textId="77777777" w:rsidR="009E4115" w:rsidRPr="00B840F1" w:rsidRDefault="009E4115" w:rsidP="009E4115">
      <w:pPr>
        <w:shd w:val="clear" w:color="auto" w:fill="FFFFFF"/>
        <w:spacing w:before="450" w:line="420" w:lineRule="atLeast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</w:pPr>
      <w:r w:rsidRPr="00B840F1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cs-CZ"/>
        </w:rPr>
        <w:t>Právo podat stížnost</w:t>
      </w:r>
    </w:p>
    <w:p w14:paraId="76F193D5" w14:textId="2EADD143" w:rsidR="009E4115" w:rsidRPr="009E4115" w:rsidRDefault="009E4115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Máte-li jakékoli dotazy nebo obavy týkající se toho, jak zpracováváme vaše osobní údaje, kontaktujte nás 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na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 níže uveden</w:t>
      </w:r>
      <w:r w:rsidR="00B840F1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ých kontaktních údajích</w:t>
      </w: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>. Máte také právo podat stížnost u Úřadu pro ochranu osobních údajů.</w:t>
      </w:r>
    </w:p>
    <w:p w14:paraId="2CC143F9" w14:textId="77777777" w:rsidR="009E4115" w:rsidRPr="000E5B47" w:rsidRDefault="009E4115" w:rsidP="00B840F1">
      <w:pPr>
        <w:shd w:val="clear" w:color="auto" w:fill="FFFFFF"/>
        <w:spacing w:before="450" w:line="480" w:lineRule="auto"/>
        <w:outlineLvl w:val="3"/>
        <w:rPr>
          <w:rFonts w:ascii="inherit" w:eastAsia="Times New Roman" w:hAnsi="inherit" w:cs="Arial"/>
          <w:color w:val="000000"/>
          <w:sz w:val="36"/>
          <w:szCs w:val="36"/>
          <w:lang w:eastAsia="cs-CZ"/>
        </w:rPr>
      </w:pPr>
      <w:r w:rsidRPr="000E5B47">
        <w:rPr>
          <w:rFonts w:ascii="inherit" w:eastAsia="Times New Roman" w:hAnsi="inherit" w:cs="Arial"/>
          <w:color w:val="000000"/>
          <w:sz w:val="36"/>
          <w:szCs w:val="36"/>
          <w:lang w:eastAsia="cs-CZ"/>
        </w:rPr>
        <w:t>8. Kontaktní údaje</w:t>
      </w:r>
    </w:p>
    <w:p w14:paraId="0D596906" w14:textId="3D4AA45C" w:rsidR="009E4115" w:rsidRPr="009E4115" w:rsidRDefault="009E4115" w:rsidP="009E4115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52525"/>
          <w:sz w:val="30"/>
          <w:szCs w:val="30"/>
          <w:lang w:eastAsia="cs-CZ"/>
        </w:rPr>
      </w:pPr>
      <w:r w:rsidRPr="009E4115">
        <w:rPr>
          <w:rFonts w:ascii="Arial" w:eastAsia="Times New Roman" w:hAnsi="Arial" w:cs="Arial"/>
          <w:color w:val="252525"/>
          <w:sz w:val="30"/>
          <w:szCs w:val="30"/>
          <w:lang w:eastAsia="cs-CZ"/>
        </w:rPr>
        <w:t xml:space="preserve">Pokud byste se chtěli obrátit na našeho pověřence pro ochranu osobních údajů v souvislosti se zpracováním vašich osobních údajů, zašlete prosím e-mail na adresu </w:t>
      </w:r>
      <w:r w:rsidR="00B840F1" w:rsidRPr="00B840F1">
        <w:rPr>
          <w:rFonts w:asciiTheme="majorHAnsi" w:hAnsiTheme="majorHAnsi"/>
          <w:b/>
          <w:bCs/>
          <w:sz w:val="36"/>
          <w:szCs w:val="36"/>
        </w:rPr>
        <w:t>dpo@intrum.cz</w:t>
      </w:r>
    </w:p>
    <w:p w14:paraId="2AFCD062" w14:textId="03453596" w:rsidR="00ED35AA" w:rsidRPr="005C1D81" w:rsidRDefault="00ED35AA" w:rsidP="005C1D81"/>
    <w:sectPr w:rsidR="00ED35AA" w:rsidRPr="005C1D81" w:rsidSect="00F83C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418" w:left="1956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DFEA" w14:textId="77777777" w:rsidR="00C8271B" w:rsidRDefault="00C8271B" w:rsidP="00884E47">
      <w:pPr>
        <w:spacing w:line="240" w:lineRule="auto"/>
      </w:pPr>
      <w:r>
        <w:separator/>
      </w:r>
    </w:p>
  </w:endnote>
  <w:endnote w:type="continuationSeparator" w:id="0">
    <w:p w14:paraId="1EBBE5CE" w14:textId="77777777" w:rsidR="00C8271B" w:rsidRDefault="00C8271B" w:rsidP="00884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5938" w14:textId="77777777" w:rsidR="005F6935" w:rsidRDefault="005F69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3E84" w14:textId="77777777" w:rsidR="005F6935" w:rsidRDefault="005F69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A1E2" w14:textId="77777777" w:rsidR="005F6935" w:rsidRDefault="005F69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53FC" w14:textId="77777777" w:rsidR="00C8271B" w:rsidRDefault="00C8271B" w:rsidP="00884E47">
      <w:pPr>
        <w:spacing w:line="240" w:lineRule="auto"/>
      </w:pPr>
      <w:r>
        <w:separator/>
      </w:r>
    </w:p>
  </w:footnote>
  <w:footnote w:type="continuationSeparator" w:id="0">
    <w:p w14:paraId="107F648C" w14:textId="77777777" w:rsidR="00C8271B" w:rsidRDefault="00C8271B" w:rsidP="00884E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F3F7" w14:textId="77777777" w:rsidR="005F6935" w:rsidRDefault="005F69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F994" w14:textId="77777777" w:rsidR="005F6935" w:rsidRDefault="005F69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F98B" w14:textId="77777777" w:rsidR="005F6935" w:rsidRDefault="005F69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A894F99"/>
    <w:multiLevelType w:val="multilevel"/>
    <w:tmpl w:val="B66A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B1581"/>
    <w:multiLevelType w:val="multilevel"/>
    <w:tmpl w:val="AD562E58"/>
    <w:lvl w:ilvl="0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Seznamsodrkami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Seznamsodrkami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835D67"/>
    <w:multiLevelType w:val="multilevel"/>
    <w:tmpl w:val="EBC4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043A7F"/>
    <w:multiLevelType w:val="multilevel"/>
    <w:tmpl w:val="BA6E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C400FC"/>
    <w:multiLevelType w:val="multilevel"/>
    <w:tmpl w:val="C7D4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500D4235"/>
    <w:multiLevelType w:val="hybridMultilevel"/>
    <w:tmpl w:val="C17A1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9" w15:restartNumberingAfterBreak="0">
    <w:nsid w:val="6E2E1A7F"/>
    <w:multiLevelType w:val="multilevel"/>
    <w:tmpl w:val="21E6BBF6"/>
    <w:lvl w:ilvl="0">
      <w:start w:val="1"/>
      <w:numFmt w:val="lowerLetter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slovanseznam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slovanseznam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slovanseznam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909266176">
    <w:abstractNumId w:val="18"/>
  </w:num>
  <w:num w:numId="2" w16cid:durableId="385641206">
    <w:abstractNumId w:val="7"/>
  </w:num>
  <w:num w:numId="3" w16cid:durableId="1482235399">
    <w:abstractNumId w:val="6"/>
  </w:num>
  <w:num w:numId="4" w16cid:durableId="1204319774">
    <w:abstractNumId w:val="5"/>
  </w:num>
  <w:num w:numId="5" w16cid:durableId="1234966800">
    <w:abstractNumId w:val="4"/>
  </w:num>
  <w:num w:numId="6" w16cid:durableId="457573848">
    <w:abstractNumId w:val="10"/>
  </w:num>
  <w:num w:numId="7" w16cid:durableId="918757800">
    <w:abstractNumId w:val="3"/>
  </w:num>
  <w:num w:numId="8" w16cid:durableId="15497658">
    <w:abstractNumId w:val="2"/>
  </w:num>
  <w:num w:numId="9" w16cid:durableId="337192361">
    <w:abstractNumId w:val="1"/>
  </w:num>
  <w:num w:numId="10" w16cid:durableId="2095933131">
    <w:abstractNumId w:val="0"/>
  </w:num>
  <w:num w:numId="11" w16cid:durableId="16405018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5359388">
    <w:abstractNumId w:val="16"/>
  </w:num>
  <w:num w:numId="13" w16cid:durableId="1170413220">
    <w:abstractNumId w:val="20"/>
  </w:num>
  <w:num w:numId="14" w16cid:durableId="1664091689">
    <w:abstractNumId w:val="7"/>
  </w:num>
  <w:num w:numId="15" w16cid:durableId="359741200">
    <w:abstractNumId w:val="6"/>
  </w:num>
  <w:num w:numId="16" w16cid:durableId="512645740">
    <w:abstractNumId w:val="5"/>
  </w:num>
  <w:num w:numId="17" w16cid:durableId="1979677677">
    <w:abstractNumId w:val="4"/>
  </w:num>
  <w:num w:numId="18" w16cid:durableId="4722160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793890">
    <w:abstractNumId w:val="9"/>
  </w:num>
  <w:num w:numId="20" w16cid:durableId="1668896553">
    <w:abstractNumId w:val="9"/>
  </w:num>
  <w:num w:numId="21" w16cid:durableId="46954972">
    <w:abstractNumId w:val="9"/>
  </w:num>
  <w:num w:numId="22" w16cid:durableId="73670598">
    <w:abstractNumId w:val="9"/>
  </w:num>
  <w:num w:numId="23" w16cid:durableId="636108706">
    <w:abstractNumId w:val="9"/>
  </w:num>
  <w:num w:numId="24" w16cid:durableId="196239682">
    <w:abstractNumId w:val="11"/>
  </w:num>
  <w:num w:numId="25" w16cid:durableId="2124881681">
    <w:abstractNumId w:val="12"/>
  </w:num>
  <w:num w:numId="26" w16cid:durableId="1942952413">
    <w:abstractNumId w:val="19"/>
  </w:num>
  <w:num w:numId="27" w16cid:durableId="248730695">
    <w:abstractNumId w:val="1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7789292">
    <w:abstractNumId w:val="19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9578312">
    <w:abstractNumId w:val="15"/>
  </w:num>
  <w:num w:numId="30" w16cid:durableId="620190386">
    <w:abstractNumId w:val="14"/>
  </w:num>
  <w:num w:numId="31" w16cid:durableId="950630584">
    <w:abstractNumId w:val="8"/>
  </w:num>
  <w:num w:numId="32" w16cid:durableId="1840197951">
    <w:abstractNumId w:val="13"/>
  </w:num>
  <w:num w:numId="33" w16cid:durableId="11859464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15"/>
    <w:rsid w:val="000003EE"/>
    <w:rsid w:val="00014B15"/>
    <w:rsid w:val="00017349"/>
    <w:rsid w:val="00025377"/>
    <w:rsid w:val="0004043D"/>
    <w:rsid w:val="00041981"/>
    <w:rsid w:val="00046322"/>
    <w:rsid w:val="00072490"/>
    <w:rsid w:val="00073D22"/>
    <w:rsid w:val="00083E2D"/>
    <w:rsid w:val="00087DE9"/>
    <w:rsid w:val="00097F7F"/>
    <w:rsid w:val="000A0086"/>
    <w:rsid w:val="000D4114"/>
    <w:rsid w:val="000E5B47"/>
    <w:rsid w:val="000F2693"/>
    <w:rsid w:val="00101495"/>
    <w:rsid w:val="001062DE"/>
    <w:rsid w:val="001121A0"/>
    <w:rsid w:val="0012385A"/>
    <w:rsid w:val="00130001"/>
    <w:rsid w:val="00130A8D"/>
    <w:rsid w:val="00136703"/>
    <w:rsid w:val="00140334"/>
    <w:rsid w:val="00160B5F"/>
    <w:rsid w:val="001A5283"/>
    <w:rsid w:val="001B01DF"/>
    <w:rsid w:val="001B16AB"/>
    <w:rsid w:val="001C2C12"/>
    <w:rsid w:val="001D06F5"/>
    <w:rsid w:val="001D4B24"/>
    <w:rsid w:val="001E2382"/>
    <w:rsid w:val="0020258D"/>
    <w:rsid w:val="002127B7"/>
    <w:rsid w:val="00223177"/>
    <w:rsid w:val="0022439B"/>
    <w:rsid w:val="0022718D"/>
    <w:rsid w:val="002406CE"/>
    <w:rsid w:val="002522E3"/>
    <w:rsid w:val="002C1B76"/>
    <w:rsid w:val="002C215C"/>
    <w:rsid w:val="002C76E1"/>
    <w:rsid w:val="002D0A18"/>
    <w:rsid w:val="002D3E40"/>
    <w:rsid w:val="002D3EC7"/>
    <w:rsid w:val="002D74F1"/>
    <w:rsid w:val="002E1856"/>
    <w:rsid w:val="002F0C2F"/>
    <w:rsid w:val="0032164E"/>
    <w:rsid w:val="00331292"/>
    <w:rsid w:val="0034045B"/>
    <w:rsid w:val="00340957"/>
    <w:rsid w:val="00346C24"/>
    <w:rsid w:val="00373D61"/>
    <w:rsid w:val="00387140"/>
    <w:rsid w:val="003A5772"/>
    <w:rsid w:val="003A59F1"/>
    <w:rsid w:val="003A6DC5"/>
    <w:rsid w:val="003A74BB"/>
    <w:rsid w:val="003B1C0E"/>
    <w:rsid w:val="003C7C8E"/>
    <w:rsid w:val="003E2580"/>
    <w:rsid w:val="003F52B0"/>
    <w:rsid w:val="003F586F"/>
    <w:rsid w:val="00400AD7"/>
    <w:rsid w:val="004055E7"/>
    <w:rsid w:val="0041319B"/>
    <w:rsid w:val="00417C4A"/>
    <w:rsid w:val="00432131"/>
    <w:rsid w:val="00436270"/>
    <w:rsid w:val="00437E49"/>
    <w:rsid w:val="004458C4"/>
    <w:rsid w:val="00457F4A"/>
    <w:rsid w:val="004A4F4E"/>
    <w:rsid w:val="004A5303"/>
    <w:rsid w:val="004A5D05"/>
    <w:rsid w:val="004B03CF"/>
    <w:rsid w:val="004B47E7"/>
    <w:rsid w:val="004D4ECC"/>
    <w:rsid w:val="004E58E7"/>
    <w:rsid w:val="004E68A5"/>
    <w:rsid w:val="004F2B58"/>
    <w:rsid w:val="004F2BC9"/>
    <w:rsid w:val="0051198B"/>
    <w:rsid w:val="00512DFA"/>
    <w:rsid w:val="00526591"/>
    <w:rsid w:val="005331BE"/>
    <w:rsid w:val="00545521"/>
    <w:rsid w:val="005C1312"/>
    <w:rsid w:val="005C1D81"/>
    <w:rsid w:val="005E0ED8"/>
    <w:rsid w:val="005E4242"/>
    <w:rsid w:val="005F6935"/>
    <w:rsid w:val="00601588"/>
    <w:rsid w:val="00612F63"/>
    <w:rsid w:val="006134D4"/>
    <w:rsid w:val="00641524"/>
    <w:rsid w:val="00647138"/>
    <w:rsid w:val="00652AB1"/>
    <w:rsid w:val="00665C7F"/>
    <w:rsid w:val="006B4A76"/>
    <w:rsid w:val="006D5020"/>
    <w:rsid w:val="006F1C6C"/>
    <w:rsid w:val="006F20C5"/>
    <w:rsid w:val="006F2E93"/>
    <w:rsid w:val="006F607E"/>
    <w:rsid w:val="0070433C"/>
    <w:rsid w:val="007062C8"/>
    <w:rsid w:val="00715348"/>
    <w:rsid w:val="007331F1"/>
    <w:rsid w:val="007463A0"/>
    <w:rsid w:val="0074788E"/>
    <w:rsid w:val="00751DE0"/>
    <w:rsid w:val="007639F7"/>
    <w:rsid w:val="00773063"/>
    <w:rsid w:val="007765E5"/>
    <w:rsid w:val="0078400F"/>
    <w:rsid w:val="0079285B"/>
    <w:rsid w:val="00796268"/>
    <w:rsid w:val="007A0B53"/>
    <w:rsid w:val="007C13A7"/>
    <w:rsid w:val="007E20C6"/>
    <w:rsid w:val="007E7AC8"/>
    <w:rsid w:val="007F1821"/>
    <w:rsid w:val="007F62A3"/>
    <w:rsid w:val="007F7F1B"/>
    <w:rsid w:val="007F7F72"/>
    <w:rsid w:val="008365AA"/>
    <w:rsid w:val="008555A7"/>
    <w:rsid w:val="00874CBE"/>
    <w:rsid w:val="008769C5"/>
    <w:rsid w:val="00884E47"/>
    <w:rsid w:val="0089098E"/>
    <w:rsid w:val="00892F53"/>
    <w:rsid w:val="0089592B"/>
    <w:rsid w:val="008D5747"/>
    <w:rsid w:val="008E4CFA"/>
    <w:rsid w:val="008E6528"/>
    <w:rsid w:val="008E716E"/>
    <w:rsid w:val="00900260"/>
    <w:rsid w:val="00912D45"/>
    <w:rsid w:val="009173FE"/>
    <w:rsid w:val="00930317"/>
    <w:rsid w:val="00930A55"/>
    <w:rsid w:val="009427E5"/>
    <w:rsid w:val="009507DE"/>
    <w:rsid w:val="00955510"/>
    <w:rsid w:val="00955A5C"/>
    <w:rsid w:val="0097391A"/>
    <w:rsid w:val="00973C93"/>
    <w:rsid w:val="00976E60"/>
    <w:rsid w:val="009B1B65"/>
    <w:rsid w:val="009B2188"/>
    <w:rsid w:val="009B2244"/>
    <w:rsid w:val="009C0860"/>
    <w:rsid w:val="009C6FDB"/>
    <w:rsid w:val="009D35F0"/>
    <w:rsid w:val="009E4115"/>
    <w:rsid w:val="00A02C29"/>
    <w:rsid w:val="00A04477"/>
    <w:rsid w:val="00A16716"/>
    <w:rsid w:val="00A3733C"/>
    <w:rsid w:val="00A37520"/>
    <w:rsid w:val="00A52B18"/>
    <w:rsid w:val="00A66049"/>
    <w:rsid w:val="00A73893"/>
    <w:rsid w:val="00A93614"/>
    <w:rsid w:val="00AA5A9D"/>
    <w:rsid w:val="00AC00A5"/>
    <w:rsid w:val="00AC35D4"/>
    <w:rsid w:val="00AF12A3"/>
    <w:rsid w:val="00B02214"/>
    <w:rsid w:val="00B063E8"/>
    <w:rsid w:val="00B06971"/>
    <w:rsid w:val="00B2199C"/>
    <w:rsid w:val="00B233DA"/>
    <w:rsid w:val="00B25B04"/>
    <w:rsid w:val="00B304A0"/>
    <w:rsid w:val="00B43373"/>
    <w:rsid w:val="00B52803"/>
    <w:rsid w:val="00B56FB4"/>
    <w:rsid w:val="00B570EF"/>
    <w:rsid w:val="00B65B88"/>
    <w:rsid w:val="00B82940"/>
    <w:rsid w:val="00B840F1"/>
    <w:rsid w:val="00B84B7E"/>
    <w:rsid w:val="00BC0FB9"/>
    <w:rsid w:val="00BC4211"/>
    <w:rsid w:val="00BE5DA9"/>
    <w:rsid w:val="00C26B42"/>
    <w:rsid w:val="00C43500"/>
    <w:rsid w:val="00C4488F"/>
    <w:rsid w:val="00C76459"/>
    <w:rsid w:val="00C8271B"/>
    <w:rsid w:val="00C9730F"/>
    <w:rsid w:val="00CC5206"/>
    <w:rsid w:val="00CD77F7"/>
    <w:rsid w:val="00CF4D4B"/>
    <w:rsid w:val="00D00912"/>
    <w:rsid w:val="00D21AFB"/>
    <w:rsid w:val="00D34EE4"/>
    <w:rsid w:val="00D47EE6"/>
    <w:rsid w:val="00D709A5"/>
    <w:rsid w:val="00D85D7B"/>
    <w:rsid w:val="00D86E66"/>
    <w:rsid w:val="00D86EF2"/>
    <w:rsid w:val="00D95366"/>
    <w:rsid w:val="00DA2C2F"/>
    <w:rsid w:val="00DA7B63"/>
    <w:rsid w:val="00DB6006"/>
    <w:rsid w:val="00DC2CBD"/>
    <w:rsid w:val="00DD3CA8"/>
    <w:rsid w:val="00DF40BC"/>
    <w:rsid w:val="00E00707"/>
    <w:rsid w:val="00E20E79"/>
    <w:rsid w:val="00E238DB"/>
    <w:rsid w:val="00E5440F"/>
    <w:rsid w:val="00E5469A"/>
    <w:rsid w:val="00E56179"/>
    <w:rsid w:val="00E56A38"/>
    <w:rsid w:val="00E622AC"/>
    <w:rsid w:val="00EA5662"/>
    <w:rsid w:val="00EC55CC"/>
    <w:rsid w:val="00ED1C2D"/>
    <w:rsid w:val="00ED35AA"/>
    <w:rsid w:val="00EF15A5"/>
    <w:rsid w:val="00EF1B0D"/>
    <w:rsid w:val="00EF2594"/>
    <w:rsid w:val="00F02BD1"/>
    <w:rsid w:val="00F151E3"/>
    <w:rsid w:val="00F4245C"/>
    <w:rsid w:val="00F46B83"/>
    <w:rsid w:val="00F51286"/>
    <w:rsid w:val="00F672A2"/>
    <w:rsid w:val="00F7200A"/>
    <w:rsid w:val="00F82C78"/>
    <w:rsid w:val="00F83CAA"/>
    <w:rsid w:val="00F93B28"/>
    <w:rsid w:val="00FA7DE4"/>
    <w:rsid w:val="00FA7FA0"/>
    <w:rsid w:val="00FD4BE5"/>
    <w:rsid w:val="00FD5627"/>
    <w:rsid w:val="00FD5C06"/>
    <w:rsid w:val="00FE2BED"/>
    <w:rsid w:val="00FE5175"/>
    <w:rsid w:val="00FE5A59"/>
    <w:rsid w:val="00FF2698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6DB36"/>
  <w15:chartTrackingRefBased/>
  <w15:docId w15:val="{0E829333-25D7-4C9C-B370-3E1164E1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0"/>
    <w:qFormat/>
    <w:rsid w:val="00FD5627"/>
    <w:pPr>
      <w:spacing w:after="0" w:line="260" w:lineRule="atLeast"/>
    </w:pPr>
  </w:style>
  <w:style w:type="paragraph" w:styleId="Nadpis1">
    <w:name w:val="heading 1"/>
    <w:basedOn w:val="Normln"/>
    <w:next w:val="Normln"/>
    <w:link w:val="Nadpis1Char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00AD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A73893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E56A38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B1B65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rsid w:val="009B1B65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DE9"/>
    <w:rPr>
      <w:rFonts w:asciiTheme="majorHAnsi" w:eastAsiaTheme="majorEastAsia" w:hAnsiTheme="majorHAnsi" w:cstheme="majorBidi"/>
      <w:b/>
      <w:bCs/>
      <w:sz w:val="36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00AD7"/>
    <w:rPr>
      <w:rFonts w:asciiTheme="majorHAnsi" w:eastAsiaTheme="majorEastAsia" w:hAnsiTheme="majorHAnsi" w:cstheme="majorBidi"/>
      <w:b/>
      <w:bCs/>
      <w:sz w:val="22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607E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6F607E"/>
    <w:rPr>
      <w:rFonts w:asciiTheme="majorHAnsi" w:eastAsiaTheme="majorEastAsia" w:hAnsiTheme="majorHAnsi" w:cstheme="majorBidi"/>
      <w:b/>
      <w:iCs/>
      <w:sz w:val="22"/>
      <w:szCs w:val="24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716E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716E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716E"/>
    <w:rPr>
      <w:i/>
      <w:iCs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716E"/>
    <w:rPr>
      <w:b/>
      <w:bCs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716E"/>
    <w:rPr>
      <w:i/>
      <w:iCs/>
      <w:lang w:val="en-GB"/>
    </w:rPr>
  </w:style>
  <w:style w:type="paragraph" w:styleId="Titulek">
    <w:name w:val="caption"/>
    <w:basedOn w:val="Normln"/>
    <w:next w:val="Normln"/>
    <w:uiPriority w:val="35"/>
    <w:semiHidden/>
    <w:rsid w:val="009B1B65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9C6FDB"/>
    <w:pPr>
      <w:spacing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6F607E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9C6FDB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6F607E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Siln">
    <w:name w:val="Strong"/>
    <w:basedOn w:val="Standardnpsmoodstavce"/>
    <w:uiPriority w:val="22"/>
    <w:semiHidden/>
    <w:rsid w:val="009B1B65"/>
    <w:rPr>
      <w:b/>
      <w:bCs/>
      <w:color w:val="auto"/>
    </w:rPr>
  </w:style>
  <w:style w:type="character" w:styleId="Zdraznn">
    <w:name w:val="Emphasis"/>
    <w:basedOn w:val="Standardnpsmoodstavce"/>
    <w:uiPriority w:val="20"/>
    <w:semiHidden/>
    <w:rsid w:val="009B1B65"/>
    <w:rPr>
      <w:i/>
      <w:iCs/>
      <w:color w:val="auto"/>
    </w:rPr>
  </w:style>
  <w:style w:type="paragraph" w:styleId="Bezmezer">
    <w:name w:val="No Spacing"/>
    <w:uiPriority w:val="1"/>
    <w:semiHidden/>
    <w:rsid w:val="00EA5662"/>
    <w:pPr>
      <w:spacing w:after="0"/>
    </w:pPr>
  </w:style>
  <w:style w:type="paragraph" w:styleId="Citt">
    <w:name w:val="Quote"/>
    <w:basedOn w:val="Normln"/>
    <w:next w:val="Normln"/>
    <w:link w:val="CittChar"/>
    <w:uiPriority w:val="29"/>
    <w:semiHidden/>
    <w:rsid w:val="009B1B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9B1B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9B1B65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9B1B65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semiHidden/>
    <w:rsid w:val="009B1B65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semiHidden/>
    <w:rsid w:val="009B1B65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semiHidden/>
    <w:rsid w:val="009B1B65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semiHidden/>
    <w:rsid w:val="009B1B65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semiHidden/>
    <w:rsid w:val="009B1B65"/>
    <w:rPr>
      <w:b/>
      <w:bCs/>
      <w:smallCaps/>
      <w:color w:val="auto"/>
    </w:rPr>
  </w:style>
  <w:style w:type="paragraph" w:styleId="Nadpisobsahu">
    <w:name w:val="TOC Heading"/>
    <w:basedOn w:val="Normln"/>
    <w:next w:val="Normln"/>
    <w:uiPriority w:val="39"/>
    <w:semiHidden/>
    <w:rsid w:val="009B1B65"/>
    <w:rPr>
      <w:rFonts w:asciiTheme="majorHAnsi" w:hAnsiTheme="majorHAnsi"/>
      <w:b/>
      <w:sz w:val="32"/>
    </w:rPr>
  </w:style>
  <w:style w:type="paragraph" w:styleId="Seznamsodrkami">
    <w:name w:val="List Bullet"/>
    <w:basedOn w:val="Normln"/>
    <w:uiPriority w:val="19"/>
    <w:qFormat/>
    <w:rsid w:val="00E20E79"/>
    <w:pPr>
      <w:numPr>
        <w:numId w:val="23"/>
      </w:numPr>
      <w:contextualSpacing/>
    </w:pPr>
  </w:style>
  <w:style w:type="paragraph" w:styleId="slovanseznam">
    <w:name w:val="List Number"/>
    <w:basedOn w:val="Normln"/>
    <w:uiPriority w:val="20"/>
    <w:qFormat/>
    <w:rsid w:val="002D3EC7"/>
    <w:pPr>
      <w:numPr>
        <w:numId w:val="26"/>
      </w:numPr>
    </w:pPr>
    <w:rPr>
      <w:lang w:val="sv-SE"/>
    </w:rPr>
  </w:style>
  <w:style w:type="table" w:styleId="Mkatabulky">
    <w:name w:val="Table Grid"/>
    <w:basedOn w:val="Normlntabulka"/>
    <w:uiPriority w:val="39"/>
    <w:rsid w:val="0088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4E4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607E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rsid w:val="00884E47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F607E"/>
    <w:rPr>
      <w:sz w:val="16"/>
      <w:lang w:val="en-GB"/>
    </w:rPr>
  </w:style>
  <w:style w:type="paragraph" w:styleId="Zpat">
    <w:name w:val="footer"/>
    <w:basedOn w:val="Normln"/>
    <w:link w:val="ZpatChar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44"/>
    <w:rsid w:val="00FD5627"/>
    <w:rPr>
      <w:sz w:val="16"/>
      <w:lang w:val="en-GB"/>
    </w:rPr>
  </w:style>
  <w:style w:type="paragraph" w:styleId="Obsah1">
    <w:name w:val="toc 1"/>
    <w:basedOn w:val="Normln"/>
    <w:next w:val="Normln"/>
    <w:uiPriority w:val="39"/>
    <w:semiHidden/>
    <w:rsid w:val="008555A7"/>
    <w:pPr>
      <w:spacing w:after="100"/>
    </w:pPr>
  </w:style>
  <w:style w:type="paragraph" w:styleId="Obsah2">
    <w:name w:val="toc 2"/>
    <w:basedOn w:val="Normln"/>
    <w:next w:val="Normln"/>
    <w:uiPriority w:val="39"/>
    <w:semiHidden/>
    <w:rsid w:val="008555A7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rsid w:val="008555A7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semiHidden/>
    <w:rsid w:val="008555A7"/>
    <w:rPr>
      <w:color w:val="0563C1" w:themeColor="hyperlink"/>
      <w:u w:val="single"/>
    </w:rPr>
  </w:style>
  <w:style w:type="paragraph" w:styleId="Obsah4">
    <w:name w:val="toc 4"/>
    <w:basedOn w:val="Normln"/>
    <w:next w:val="Normln"/>
    <w:uiPriority w:val="39"/>
    <w:semiHidden/>
    <w:rsid w:val="00FF269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rsid w:val="00FF269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rsid w:val="00FF269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rsid w:val="00FF269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rsid w:val="00FF269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rsid w:val="00FF2698"/>
    <w:pPr>
      <w:spacing w:after="100"/>
      <w:ind w:left="1760"/>
    </w:pPr>
  </w:style>
  <w:style w:type="paragraph" w:styleId="slovanseznam2">
    <w:name w:val="List Number 2"/>
    <w:basedOn w:val="slovanseznam"/>
    <w:uiPriority w:val="20"/>
    <w:qFormat/>
    <w:rsid w:val="002D3EC7"/>
    <w:pPr>
      <w:numPr>
        <w:ilvl w:val="1"/>
      </w:numPr>
    </w:pPr>
  </w:style>
  <w:style w:type="paragraph" w:styleId="slovanseznam3">
    <w:name w:val="List Number 3"/>
    <w:basedOn w:val="slovanseznam2"/>
    <w:uiPriority w:val="99"/>
    <w:semiHidden/>
    <w:rsid w:val="002D3EC7"/>
    <w:pPr>
      <w:numPr>
        <w:ilvl w:val="2"/>
      </w:numPr>
    </w:pPr>
  </w:style>
  <w:style w:type="paragraph" w:styleId="slovanseznam4">
    <w:name w:val="List Number 4"/>
    <w:basedOn w:val="slovanseznam3"/>
    <w:uiPriority w:val="99"/>
    <w:semiHidden/>
    <w:rsid w:val="00130001"/>
    <w:pPr>
      <w:numPr>
        <w:ilvl w:val="3"/>
      </w:numPr>
    </w:pPr>
  </w:style>
  <w:style w:type="paragraph" w:styleId="slovanseznam5">
    <w:name w:val="List Number 5"/>
    <w:basedOn w:val="slovanseznam4"/>
    <w:uiPriority w:val="99"/>
    <w:semiHidden/>
    <w:rsid w:val="00130001"/>
    <w:pPr>
      <w:numPr>
        <w:ilvl w:val="4"/>
      </w:numPr>
    </w:pPr>
  </w:style>
  <w:style w:type="paragraph" w:styleId="Seznamsodrkami2">
    <w:name w:val="List Bullet 2"/>
    <w:basedOn w:val="Normln"/>
    <w:uiPriority w:val="19"/>
    <w:rsid w:val="00BC4211"/>
    <w:pPr>
      <w:numPr>
        <w:ilvl w:val="1"/>
        <w:numId w:val="23"/>
      </w:numPr>
      <w:contextualSpacing/>
    </w:pPr>
  </w:style>
  <w:style w:type="paragraph" w:styleId="Seznamsodrkami3">
    <w:name w:val="List Bullet 3"/>
    <w:basedOn w:val="Normln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Seznamsodrkami4">
    <w:name w:val="List Bullet 4"/>
    <w:basedOn w:val="Normln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Seznamsodrkami5">
    <w:name w:val="List Bullet 5"/>
    <w:basedOn w:val="Normln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Zstupntext">
    <w:name w:val="Placeholder Text"/>
    <w:basedOn w:val="Standardnpsmoodstavce"/>
    <w:uiPriority w:val="99"/>
    <w:semiHidden/>
    <w:rsid w:val="009C6FDB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ln"/>
    <w:next w:val="Normln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Nadpis1"/>
    <w:next w:val="Normln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Nadpis2"/>
    <w:next w:val="Normln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Nadpis3"/>
    <w:next w:val="Normln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Nadpis4"/>
    <w:next w:val="Normln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ln"/>
    <w:next w:val="Normln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Normlntabulka"/>
    <w:next w:val="Mkatabulky"/>
    <w:uiPriority w:val="39"/>
    <w:rsid w:val="001D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4B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FD5627"/>
    <w:rPr>
      <w:rFonts w:asciiTheme="minorHAnsi" w:hAnsiTheme="minorHAnsi"/>
      <w:sz w:val="16"/>
    </w:rPr>
  </w:style>
  <w:style w:type="paragraph" w:customStyle="1" w:styleId="ingress">
    <w:name w:val="ingress"/>
    <w:basedOn w:val="Normln"/>
    <w:rsid w:val="009E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E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semiHidden/>
    <w:rsid w:val="00B840F1"/>
    <w:pPr>
      <w:ind w:left="720"/>
      <w:contextualSpacing/>
    </w:pPr>
  </w:style>
  <w:style w:type="paragraph" w:styleId="Revize">
    <w:name w:val="Revision"/>
    <w:hidden/>
    <w:uiPriority w:val="99"/>
    <w:semiHidden/>
    <w:rsid w:val="00ED1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8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69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14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75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Intrum">
  <a:themeElements>
    <a:clrScheme name="Intrum Nya färgerna">
      <a:dk1>
        <a:sysClr val="windowText" lastClr="000000"/>
      </a:dk1>
      <a:lt1>
        <a:sysClr val="window" lastClr="FFFFFF"/>
      </a:lt1>
      <a:dk2>
        <a:srgbClr val="7C7A7A"/>
      </a:dk2>
      <a:lt2>
        <a:srgbClr val="FFFFFF"/>
      </a:lt2>
      <a:accent1>
        <a:srgbClr val="7C7A7A"/>
      </a:accent1>
      <a:accent2>
        <a:srgbClr val="674E74"/>
      </a:accent2>
      <a:accent3>
        <a:srgbClr val="35707F"/>
      </a:accent3>
      <a:accent4>
        <a:srgbClr val="9E366B"/>
      </a:accent4>
      <a:accent5>
        <a:srgbClr val="29577E"/>
      </a:accent5>
      <a:accent6>
        <a:srgbClr val="3DA8AA"/>
      </a:accent6>
      <a:hlink>
        <a:srgbClr val="0563C1"/>
      </a:hlink>
      <a:folHlink>
        <a:srgbClr val="954F72"/>
      </a:folHlink>
    </a:clrScheme>
    <a:fontScheme name="Intrum Sans">
      <a:majorFont>
        <a:latin typeface="Intrum Sans"/>
        <a:ea typeface=""/>
        <a:cs typeface="Times New Roman"/>
      </a:majorFont>
      <a:minorFont>
        <a:latin typeface="Intrum Sans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FE2F4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Light Gray">
      <a:srgbClr val="DBD7D2"/>
    </a:custClr>
    <a:custClr name="Light Purple">
      <a:srgbClr val="EDD0E1"/>
    </a:custClr>
    <a:custClr name="Light Petrol">
      <a:srgbClr val="C7E4E2"/>
    </a:custClr>
    <a:custClr name="Light Red">
      <a:srgbClr val="FBCFC9"/>
    </a:custClr>
    <a:custClr name="Light Blue">
      <a:srgbClr val="BFE2F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Grey">
      <a:srgbClr val="ABA8A6"/>
    </a:custClr>
    <a:custClr name="Purple">
      <a:srgbClr val="8E5C96"/>
    </a:custClr>
    <a:custClr name="Petrol">
      <a:srgbClr val="00A0A6"/>
    </a:custClr>
    <a:custClr name="Red">
      <a:srgbClr val="EA4278"/>
    </a:custClr>
    <a:custClr name="Blue">
      <a:srgbClr val="007CCB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Dark Gray">
      <a:srgbClr val="7C7A7A"/>
    </a:custClr>
    <a:custClr name="Dark Purple">
      <a:srgbClr val="634274"/>
    </a:custClr>
    <a:custClr name="Dark Petrol">
      <a:srgbClr val="005969"/>
    </a:custClr>
    <a:custClr name="Dark Red">
      <a:srgbClr val="993062"/>
    </a:custClr>
    <a:custClr name="Dark Blue">
      <a:srgbClr val="1D527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Intrum" id="{3D264B62-E88E-4531-8042-BD15D3B13B98}" vid="{974B85B2-88EE-45B2-A5C3-71436A5E6D4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5" ma:contentTypeDescription="Skapa ett nytt dokument." ma:contentTypeScope="" ma:versionID="47256a31c357198de221c990f03e7199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c7423f1818a6eee3155d7357ef39dc63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>
  <Rubrik/>
  <Version/>
  <Ansvarig/>
  <Datum/>
</S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B3218-2A85-4357-AF2B-497B11C61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C0785-8BCA-4EE0-8C3C-E6A00FB6E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063E1-6729-42D1-9795-0B727F056264}">
  <ds:schemaRefs/>
</ds:datastoreItem>
</file>

<file path=customXml/itemProps4.xml><?xml version="1.0" encoding="utf-8"?>
<ds:datastoreItem xmlns:ds="http://schemas.openxmlformats.org/officeDocument/2006/customXml" ds:itemID="{9373341C-1446-4183-A480-78E920D1A0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9BFD4F-F2FC-46E7-B3CE-2D022EB865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1228</Words>
  <Characters>7251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Pertlová</dc:creator>
  <cp:keywords/>
  <dc:description/>
  <cp:lastModifiedBy>Ivana Pertlová</cp:lastModifiedBy>
  <cp:revision>2</cp:revision>
  <dcterms:created xsi:type="dcterms:W3CDTF">2024-03-21T13:12:00Z</dcterms:created>
  <dcterms:modified xsi:type="dcterms:W3CDTF">2024-03-21T13:12:00Z</dcterms:modified>
</cp:coreProperties>
</file>