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B2D6" w14:textId="77777777" w:rsidR="002246F8" w:rsidRPr="00B33B94" w:rsidRDefault="002246F8" w:rsidP="002246F8">
      <w:pPr>
        <w:rPr>
          <w:b/>
          <w:sz w:val="28"/>
          <w:szCs w:val="28"/>
          <w:lang w:val="cs-CZ"/>
        </w:rPr>
      </w:pPr>
      <w:r w:rsidRPr="00B33B94">
        <w:rPr>
          <w:b/>
          <w:sz w:val="28"/>
          <w:szCs w:val="28"/>
          <w:lang w:val="cs-CZ"/>
        </w:rPr>
        <w:t>Pravidla nakládání s přeplatky společnosti Intrum Czech, s.r.o.</w:t>
      </w:r>
    </w:p>
    <w:p w14:paraId="16DD8ADF" w14:textId="77777777" w:rsidR="002246F8" w:rsidRDefault="002246F8" w:rsidP="002246F8">
      <w:pPr>
        <w:rPr>
          <w:lang w:val="cs-CZ"/>
        </w:rPr>
      </w:pPr>
    </w:p>
    <w:p w14:paraId="4C25394B" w14:textId="77777777" w:rsidR="002246F8" w:rsidRDefault="002246F8" w:rsidP="002246F8">
      <w:pPr>
        <w:jc w:val="both"/>
        <w:rPr>
          <w:lang w:val="cs-CZ"/>
        </w:rPr>
      </w:pPr>
      <w:r>
        <w:rPr>
          <w:lang w:val="cs-CZ"/>
        </w:rPr>
        <w:t xml:space="preserve">Dojde-li k situaci, že na zákaznické smlouvě vznikne po doplacení pohledávky přeplatek, postupuje společnost Intrum Czech, s.r.o. podle následujících pravidel. </w:t>
      </w:r>
    </w:p>
    <w:p w14:paraId="4B13D97F" w14:textId="77777777" w:rsidR="002246F8" w:rsidRDefault="002246F8" w:rsidP="002246F8">
      <w:pPr>
        <w:jc w:val="both"/>
        <w:rPr>
          <w:lang w:val="cs-CZ"/>
        </w:rPr>
      </w:pPr>
    </w:p>
    <w:p w14:paraId="538BC284" w14:textId="77777777" w:rsidR="002246F8" w:rsidRDefault="002246F8" w:rsidP="002246F8">
      <w:pPr>
        <w:jc w:val="both"/>
        <w:rPr>
          <w:lang w:val="cs-CZ"/>
        </w:rPr>
      </w:pPr>
      <w:r>
        <w:rPr>
          <w:lang w:val="cs-CZ"/>
        </w:rPr>
        <w:t xml:space="preserve">V případě, že u nás máte jako Zákazník další pohledávku, je tento přeplatek připsán na její úhradu. O tomto kroku Vás vždy informujeme v Oznámení o doplacení pohledávky.  </w:t>
      </w:r>
    </w:p>
    <w:p w14:paraId="33B21294" w14:textId="77777777" w:rsidR="002246F8" w:rsidRDefault="002246F8" w:rsidP="002246F8">
      <w:pPr>
        <w:jc w:val="both"/>
        <w:rPr>
          <w:lang w:val="cs-CZ"/>
        </w:rPr>
      </w:pPr>
    </w:p>
    <w:p w14:paraId="517F7C53" w14:textId="77777777" w:rsidR="002246F8" w:rsidRDefault="002246F8" w:rsidP="002246F8">
      <w:pPr>
        <w:jc w:val="both"/>
        <w:rPr>
          <w:lang w:val="cs-CZ"/>
        </w:rPr>
      </w:pPr>
      <w:r>
        <w:rPr>
          <w:lang w:val="cs-CZ"/>
        </w:rPr>
        <w:t xml:space="preserve">Pokud u nás nemáte další pohledávku a jedná-li se o přeplatek </w:t>
      </w:r>
      <w:r w:rsidRPr="00B33B94">
        <w:rPr>
          <w:lang w:val="cs-CZ"/>
        </w:rPr>
        <w:t xml:space="preserve">vyšší než </w:t>
      </w:r>
      <w:r>
        <w:rPr>
          <w:lang w:val="cs-CZ"/>
        </w:rPr>
        <w:t xml:space="preserve">1 </w:t>
      </w:r>
      <w:r w:rsidRPr="00B33B94">
        <w:rPr>
          <w:lang w:val="cs-CZ"/>
        </w:rPr>
        <w:t>Kč</w:t>
      </w:r>
      <w:r>
        <w:rPr>
          <w:lang w:val="cs-CZ"/>
        </w:rPr>
        <w:t xml:space="preserve">, informujeme o tomto přeplatku vždy společně s Oznámením o doplacení pohledávky. Oznámení je zasíláno obyčejnou poštovní zásilkou a je adresováno na aktuální kontaktní adresu, kterou má společnost Intrum Czech s.r.o.  k dispozici. Součástí Oznámení o doplacení pohledávky je i formulář se žádostí o vrácení přeplatku. </w:t>
      </w:r>
      <w:r w:rsidRPr="00B33B94">
        <w:rPr>
          <w:color w:val="002060"/>
          <w:u w:val="single"/>
          <w:lang w:val="cs-CZ"/>
        </w:rPr>
        <w:t>„Žádost v PDF</w:t>
      </w:r>
      <w:r>
        <w:rPr>
          <w:lang w:val="cs-CZ"/>
        </w:rPr>
        <w:t>“</w:t>
      </w:r>
    </w:p>
    <w:p w14:paraId="22D15DB6" w14:textId="77777777" w:rsidR="002246F8" w:rsidRDefault="002246F8" w:rsidP="002246F8">
      <w:pPr>
        <w:jc w:val="both"/>
        <w:rPr>
          <w:lang w:val="cs-CZ"/>
        </w:rPr>
      </w:pPr>
    </w:p>
    <w:p w14:paraId="5504D5A0" w14:textId="77777777" w:rsidR="002246F8" w:rsidRDefault="002246F8" w:rsidP="002246F8">
      <w:pPr>
        <w:jc w:val="both"/>
        <w:rPr>
          <w:lang w:val="cs-CZ"/>
        </w:rPr>
      </w:pPr>
      <w:r>
        <w:rPr>
          <w:lang w:val="cs-CZ"/>
        </w:rPr>
        <w:t xml:space="preserve">V případě, kdy zákazník nereaguje na výzvu a nezašle formulář zpět, snaží se ho společnost Intrum Czech, s.r.o. kontaktovat na případných dalších adresách, telefonicky nebo pomocí elektronické komunikace. </w:t>
      </w:r>
    </w:p>
    <w:p w14:paraId="3584320B" w14:textId="77777777" w:rsidR="002246F8" w:rsidRDefault="002246F8" w:rsidP="002246F8">
      <w:pPr>
        <w:jc w:val="both"/>
        <w:rPr>
          <w:lang w:val="cs-CZ"/>
        </w:rPr>
      </w:pPr>
    </w:p>
    <w:p w14:paraId="2B809E73" w14:textId="77777777" w:rsidR="002246F8" w:rsidRDefault="002246F8" w:rsidP="002246F8">
      <w:pPr>
        <w:jc w:val="both"/>
        <w:rPr>
          <w:lang w:val="cs-CZ"/>
        </w:rPr>
      </w:pPr>
      <w:r>
        <w:rPr>
          <w:lang w:val="cs-CZ"/>
        </w:rPr>
        <w:t xml:space="preserve">O přeplatcích nižších než 1 Kč standardně </w:t>
      </w:r>
      <w:proofErr w:type="gramStart"/>
      <w:r>
        <w:rPr>
          <w:lang w:val="cs-CZ"/>
        </w:rPr>
        <w:t>neinformujeme</w:t>
      </w:r>
      <w:proofErr w:type="gramEnd"/>
      <w:r>
        <w:rPr>
          <w:lang w:val="cs-CZ"/>
        </w:rPr>
        <w:t xml:space="preserve"> a to s ohledem na administrativní náklady spojené s vyřízením. Vracení přeplatků je zpoplatněno pouze v případě žádosti o vrácení prostřednictvím poukázky podle aktuálního ceníku* níže. </w:t>
      </w:r>
    </w:p>
    <w:p w14:paraId="004B5C13" w14:textId="77777777" w:rsidR="002246F8" w:rsidRDefault="002246F8" w:rsidP="002246F8">
      <w:pPr>
        <w:jc w:val="both"/>
        <w:rPr>
          <w:lang w:val="cs-CZ"/>
        </w:rPr>
      </w:pPr>
    </w:p>
    <w:p w14:paraId="66180484" w14:textId="77777777" w:rsidR="002246F8" w:rsidRDefault="002246F8" w:rsidP="002246F8">
      <w:pPr>
        <w:jc w:val="both"/>
        <w:rPr>
          <w:lang w:val="cs-CZ"/>
        </w:rPr>
      </w:pP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5524"/>
        <w:gridCol w:w="3118"/>
      </w:tblGrid>
      <w:tr w:rsidR="002246F8" w14:paraId="6B168583" w14:textId="77777777" w:rsidTr="00633DFB">
        <w:trPr>
          <w:trHeight w:val="465"/>
        </w:trPr>
        <w:tc>
          <w:tcPr>
            <w:tcW w:w="5524" w:type="dxa"/>
          </w:tcPr>
          <w:p w14:paraId="42721DF6" w14:textId="77777777" w:rsidR="002246F8" w:rsidRPr="00A36D85" w:rsidRDefault="002246F8" w:rsidP="00633DFB">
            <w:pPr>
              <w:spacing w:line="480" w:lineRule="auto"/>
              <w:jc w:val="center"/>
              <w:rPr>
                <w:b/>
                <w:bCs/>
                <w:lang w:val="cs-CZ"/>
              </w:rPr>
            </w:pPr>
            <w:r w:rsidRPr="00A36D85">
              <w:rPr>
                <w:b/>
                <w:bCs/>
                <w:lang w:val="cs-CZ"/>
              </w:rPr>
              <w:t>Způsob vrácení přeplatku</w:t>
            </w:r>
          </w:p>
        </w:tc>
        <w:tc>
          <w:tcPr>
            <w:tcW w:w="3118" w:type="dxa"/>
          </w:tcPr>
          <w:p w14:paraId="2EF43EB6" w14:textId="77777777" w:rsidR="002246F8" w:rsidRPr="00A36D85" w:rsidRDefault="002246F8" w:rsidP="00633DFB">
            <w:pPr>
              <w:spacing w:line="480" w:lineRule="auto"/>
              <w:jc w:val="center"/>
              <w:rPr>
                <w:b/>
                <w:bCs/>
                <w:lang w:val="cs-CZ"/>
              </w:rPr>
            </w:pPr>
            <w:r w:rsidRPr="00A36D85">
              <w:rPr>
                <w:b/>
                <w:bCs/>
                <w:lang w:val="cs-CZ"/>
              </w:rPr>
              <w:t>Ceník účtovaných nákladů</w:t>
            </w:r>
          </w:p>
        </w:tc>
      </w:tr>
      <w:tr w:rsidR="002246F8" w14:paraId="50241975" w14:textId="77777777" w:rsidTr="00633DFB">
        <w:tc>
          <w:tcPr>
            <w:tcW w:w="5524" w:type="dxa"/>
          </w:tcPr>
          <w:p w14:paraId="5A0CD1AC" w14:textId="77777777" w:rsidR="002246F8" w:rsidRDefault="002246F8" w:rsidP="00633DF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Převodem na účet (od 1 Kč výše)</w:t>
            </w:r>
          </w:p>
        </w:tc>
        <w:tc>
          <w:tcPr>
            <w:tcW w:w="3118" w:type="dxa"/>
          </w:tcPr>
          <w:p w14:paraId="38D4A0A8" w14:textId="77777777" w:rsidR="002246F8" w:rsidRDefault="002246F8" w:rsidP="00633DF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                       0 Kč </w:t>
            </w:r>
          </w:p>
        </w:tc>
      </w:tr>
      <w:tr w:rsidR="002246F8" w14:paraId="54B121A9" w14:textId="77777777" w:rsidTr="00633DFB">
        <w:tc>
          <w:tcPr>
            <w:tcW w:w="5524" w:type="dxa"/>
          </w:tcPr>
          <w:p w14:paraId="13F181D6" w14:textId="77777777" w:rsidR="002246F8" w:rsidRDefault="002246F8" w:rsidP="00633DF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Poštovní poukázka u plateb od 1 Kč do 5 000 Kč</w:t>
            </w:r>
          </w:p>
        </w:tc>
        <w:tc>
          <w:tcPr>
            <w:tcW w:w="3118" w:type="dxa"/>
          </w:tcPr>
          <w:p w14:paraId="330EAA89" w14:textId="36109357" w:rsidR="002246F8" w:rsidRDefault="002246F8" w:rsidP="00633DF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                     7</w:t>
            </w:r>
            <w:r>
              <w:rPr>
                <w:lang w:val="cs-CZ"/>
              </w:rPr>
              <w:t>9</w:t>
            </w:r>
            <w:r>
              <w:rPr>
                <w:lang w:val="cs-CZ"/>
              </w:rPr>
              <w:t xml:space="preserve"> Kč</w:t>
            </w:r>
          </w:p>
        </w:tc>
      </w:tr>
      <w:tr w:rsidR="002246F8" w14:paraId="3548A860" w14:textId="77777777" w:rsidTr="00633DFB">
        <w:tc>
          <w:tcPr>
            <w:tcW w:w="5524" w:type="dxa"/>
          </w:tcPr>
          <w:p w14:paraId="2A652CB5" w14:textId="77777777" w:rsidR="002246F8" w:rsidRDefault="002246F8" w:rsidP="00633DF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Poštovní poukázka u plateb od 5 001 Kč do 50 000 Kč</w:t>
            </w:r>
          </w:p>
        </w:tc>
        <w:tc>
          <w:tcPr>
            <w:tcW w:w="3118" w:type="dxa"/>
          </w:tcPr>
          <w:p w14:paraId="0670ED34" w14:textId="28A7BEBE" w:rsidR="002246F8" w:rsidRDefault="002246F8" w:rsidP="00633DF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                     8</w:t>
            </w:r>
            <w:r>
              <w:rPr>
                <w:lang w:val="cs-CZ"/>
              </w:rPr>
              <w:t>9</w:t>
            </w:r>
            <w:r>
              <w:rPr>
                <w:lang w:val="cs-CZ"/>
              </w:rPr>
              <w:t xml:space="preserve"> Kč</w:t>
            </w:r>
          </w:p>
        </w:tc>
      </w:tr>
    </w:tbl>
    <w:p w14:paraId="3F704577" w14:textId="3EDA810F" w:rsidR="002246F8" w:rsidRPr="00A36D85" w:rsidRDefault="002246F8" w:rsidP="002246F8">
      <w:pPr>
        <w:jc w:val="both"/>
        <w:rPr>
          <w:sz w:val="18"/>
          <w:szCs w:val="18"/>
          <w:lang w:val="cs-CZ"/>
        </w:rPr>
      </w:pPr>
      <w:r>
        <w:rPr>
          <w:lang w:val="cs-CZ"/>
        </w:rPr>
        <w:t xml:space="preserve">                                                                                                     *</w:t>
      </w:r>
      <w:r>
        <w:rPr>
          <w:sz w:val="18"/>
          <w:szCs w:val="18"/>
          <w:lang w:val="cs-CZ"/>
        </w:rPr>
        <w:t>Ceník je platný od 1.</w:t>
      </w:r>
      <w:r>
        <w:rPr>
          <w:sz w:val="18"/>
          <w:szCs w:val="18"/>
          <w:lang w:val="cs-CZ"/>
        </w:rPr>
        <w:t>4</w:t>
      </w:r>
      <w:r>
        <w:rPr>
          <w:sz w:val="18"/>
          <w:szCs w:val="18"/>
          <w:lang w:val="cs-CZ"/>
        </w:rPr>
        <w:t>.202</w:t>
      </w:r>
      <w:r>
        <w:rPr>
          <w:sz w:val="18"/>
          <w:szCs w:val="18"/>
          <w:lang w:val="cs-CZ"/>
        </w:rPr>
        <w:t>6</w:t>
      </w:r>
    </w:p>
    <w:p w14:paraId="5125B0DC" w14:textId="77777777" w:rsidR="002246F8" w:rsidRDefault="002246F8" w:rsidP="002246F8">
      <w:pPr>
        <w:jc w:val="both"/>
        <w:rPr>
          <w:lang w:val="cs-CZ"/>
        </w:rPr>
      </w:pPr>
    </w:p>
    <w:p w14:paraId="2DFEBE77" w14:textId="77777777" w:rsidR="002246F8" w:rsidRDefault="002246F8" w:rsidP="002246F8">
      <w:pPr>
        <w:jc w:val="both"/>
        <w:rPr>
          <w:szCs w:val="22"/>
          <w:lang w:val="cs-CZ"/>
        </w:rPr>
      </w:pPr>
      <w:r>
        <w:rPr>
          <w:lang w:val="cs-CZ"/>
        </w:rPr>
        <w:t xml:space="preserve">V případě, že máte jako zákazník podezření na možný přeplatek, můžete nás kontaktovat telefonicky na telefonním čísle </w:t>
      </w:r>
      <w:hyperlink r:id="rId9" w:history="1">
        <w:r w:rsidRPr="00040B88">
          <w:rPr>
            <w:rFonts w:ascii="Arial" w:hAnsi="Arial" w:cs="Arial"/>
            <w:b/>
            <w:szCs w:val="22"/>
            <w:shd w:val="clear" w:color="auto" w:fill="FFFFFF"/>
            <w:lang w:val="cs-CZ"/>
          </w:rPr>
          <w:t>+420 461 002 002</w:t>
        </w:r>
      </w:hyperlink>
      <w:r w:rsidRPr="00040B88">
        <w:rPr>
          <w:b/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nebo se můžete elektronicky obrátit na pracovníky našeho Provozního oddělení na adrese </w:t>
      </w:r>
      <w:hyperlink r:id="rId10" w:history="1">
        <w:r w:rsidRPr="00BD38B7">
          <w:rPr>
            <w:rStyle w:val="Hypertextovodkaz"/>
            <w:b/>
            <w:bCs/>
            <w:color w:val="auto"/>
            <w:szCs w:val="22"/>
            <w:lang w:val="cs-CZ"/>
          </w:rPr>
          <w:t>operations@intrum.cz</w:t>
        </w:r>
      </w:hyperlink>
    </w:p>
    <w:p w14:paraId="20DDAD34" w14:textId="77777777" w:rsidR="002246F8" w:rsidRPr="0069176C" w:rsidRDefault="002246F8" w:rsidP="002246F8">
      <w:pPr>
        <w:jc w:val="both"/>
        <w:rPr>
          <w:b/>
          <w:szCs w:val="22"/>
          <w:lang w:val="cs-CZ"/>
        </w:rPr>
      </w:pPr>
    </w:p>
    <w:p w14:paraId="734A72CA" w14:textId="77777777" w:rsidR="002246F8" w:rsidRPr="00040B88" w:rsidRDefault="002246F8" w:rsidP="002246F8">
      <w:pPr>
        <w:jc w:val="both"/>
        <w:rPr>
          <w:lang w:val="cs-CZ"/>
        </w:rPr>
      </w:pPr>
    </w:p>
    <w:p w14:paraId="3220F6B8" w14:textId="77777777" w:rsidR="00040B88" w:rsidRPr="002246F8" w:rsidRDefault="00040B88" w:rsidP="002246F8"/>
    <w:sectPr w:rsidR="00040B88" w:rsidRPr="002246F8" w:rsidSect="00D21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871" w:left="1956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6A54" w14:textId="77777777" w:rsidR="00866381" w:rsidRDefault="00866381" w:rsidP="00884E47">
      <w:pPr>
        <w:spacing w:line="240" w:lineRule="auto"/>
      </w:pPr>
      <w:r>
        <w:separator/>
      </w:r>
    </w:p>
  </w:endnote>
  <w:endnote w:type="continuationSeparator" w:id="0">
    <w:p w14:paraId="0256EF70" w14:textId="77777777" w:rsidR="00866381" w:rsidRDefault="00866381" w:rsidP="00884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B87D" w14:textId="77777777" w:rsidR="002246F8" w:rsidRDefault="00224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0938" w14:textId="77777777" w:rsidR="002246F8" w:rsidRDefault="002246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E441" w14:textId="77777777" w:rsidR="002246F8" w:rsidRDefault="00224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B567" w14:textId="77777777" w:rsidR="00866381" w:rsidRDefault="00866381" w:rsidP="00884E47">
      <w:pPr>
        <w:spacing w:line="240" w:lineRule="auto"/>
      </w:pPr>
      <w:r>
        <w:separator/>
      </w:r>
    </w:p>
  </w:footnote>
  <w:footnote w:type="continuationSeparator" w:id="0">
    <w:p w14:paraId="312D11FA" w14:textId="77777777" w:rsidR="00866381" w:rsidRDefault="00866381" w:rsidP="00884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994A" w14:textId="77777777" w:rsidR="002246F8" w:rsidRDefault="002246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8B02" w14:textId="77777777" w:rsidR="002246F8" w:rsidRDefault="002246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3495" w14:textId="77777777" w:rsidR="002246F8" w:rsidRDefault="002246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4" w15:restartNumberingAfterBreak="0">
    <w:nsid w:val="6E2E1A7F"/>
    <w:multiLevelType w:val="multilevel"/>
    <w:tmpl w:val="21E6BBF6"/>
    <w:lvl w:ilvl="0">
      <w:start w:val="1"/>
      <w:numFmt w:val="lowerLetter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slovanseznam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slovanseznam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slovanseznam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1133477248">
    <w:abstractNumId w:val="13"/>
  </w:num>
  <w:num w:numId="2" w16cid:durableId="669868680">
    <w:abstractNumId w:val="7"/>
  </w:num>
  <w:num w:numId="3" w16cid:durableId="1506089656">
    <w:abstractNumId w:val="6"/>
  </w:num>
  <w:num w:numId="4" w16cid:durableId="824780001">
    <w:abstractNumId w:val="5"/>
  </w:num>
  <w:num w:numId="5" w16cid:durableId="294726782">
    <w:abstractNumId w:val="4"/>
  </w:num>
  <w:num w:numId="6" w16cid:durableId="2099515138">
    <w:abstractNumId w:val="9"/>
  </w:num>
  <w:num w:numId="7" w16cid:durableId="362021427">
    <w:abstractNumId w:val="3"/>
  </w:num>
  <w:num w:numId="8" w16cid:durableId="1889101965">
    <w:abstractNumId w:val="2"/>
  </w:num>
  <w:num w:numId="9" w16cid:durableId="240332068">
    <w:abstractNumId w:val="1"/>
  </w:num>
  <w:num w:numId="10" w16cid:durableId="343244574">
    <w:abstractNumId w:val="0"/>
  </w:num>
  <w:num w:numId="11" w16cid:durableId="764388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44626">
    <w:abstractNumId w:val="12"/>
  </w:num>
  <w:num w:numId="13" w16cid:durableId="905726149">
    <w:abstractNumId w:val="15"/>
  </w:num>
  <w:num w:numId="14" w16cid:durableId="19476096">
    <w:abstractNumId w:val="7"/>
  </w:num>
  <w:num w:numId="15" w16cid:durableId="421534577">
    <w:abstractNumId w:val="6"/>
  </w:num>
  <w:num w:numId="16" w16cid:durableId="1515221566">
    <w:abstractNumId w:val="5"/>
  </w:num>
  <w:num w:numId="17" w16cid:durableId="918290626">
    <w:abstractNumId w:val="4"/>
  </w:num>
  <w:num w:numId="18" w16cid:durableId="13045020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5237757">
    <w:abstractNumId w:val="8"/>
  </w:num>
  <w:num w:numId="20" w16cid:durableId="1378165722">
    <w:abstractNumId w:val="8"/>
  </w:num>
  <w:num w:numId="21" w16cid:durableId="1268387898">
    <w:abstractNumId w:val="8"/>
  </w:num>
  <w:num w:numId="22" w16cid:durableId="1096441101">
    <w:abstractNumId w:val="8"/>
  </w:num>
  <w:num w:numId="23" w16cid:durableId="222564694">
    <w:abstractNumId w:val="8"/>
  </w:num>
  <w:num w:numId="24" w16cid:durableId="284506331">
    <w:abstractNumId w:val="10"/>
  </w:num>
  <w:num w:numId="25" w16cid:durableId="116489273">
    <w:abstractNumId w:val="11"/>
  </w:num>
  <w:num w:numId="26" w16cid:durableId="884440716">
    <w:abstractNumId w:val="14"/>
  </w:num>
  <w:num w:numId="27" w16cid:durableId="1053115042">
    <w:abstractNumId w:val="1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1105972">
    <w:abstractNumId w:val="14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2F"/>
    <w:rsid w:val="000003EE"/>
    <w:rsid w:val="00014B15"/>
    <w:rsid w:val="00017349"/>
    <w:rsid w:val="00025377"/>
    <w:rsid w:val="0004043D"/>
    <w:rsid w:val="00040B88"/>
    <w:rsid w:val="00041981"/>
    <w:rsid w:val="00046322"/>
    <w:rsid w:val="00072490"/>
    <w:rsid w:val="00073D22"/>
    <w:rsid w:val="00083E2D"/>
    <w:rsid w:val="00087DE9"/>
    <w:rsid w:val="00097F7F"/>
    <w:rsid w:val="000A0086"/>
    <w:rsid w:val="000D4114"/>
    <w:rsid w:val="000F2693"/>
    <w:rsid w:val="00101495"/>
    <w:rsid w:val="001062DE"/>
    <w:rsid w:val="001121A0"/>
    <w:rsid w:val="0012385A"/>
    <w:rsid w:val="00130001"/>
    <w:rsid w:val="00130A8D"/>
    <w:rsid w:val="00136703"/>
    <w:rsid w:val="00140334"/>
    <w:rsid w:val="00160B5F"/>
    <w:rsid w:val="001A5283"/>
    <w:rsid w:val="001B01DF"/>
    <w:rsid w:val="001B16AB"/>
    <w:rsid w:val="001C2C12"/>
    <w:rsid w:val="001D06F5"/>
    <w:rsid w:val="001D4B24"/>
    <w:rsid w:val="001E2382"/>
    <w:rsid w:val="001F272F"/>
    <w:rsid w:val="0020258D"/>
    <w:rsid w:val="002127B7"/>
    <w:rsid w:val="00223177"/>
    <w:rsid w:val="0022439B"/>
    <w:rsid w:val="002246F8"/>
    <w:rsid w:val="0022718D"/>
    <w:rsid w:val="002406CE"/>
    <w:rsid w:val="002522E3"/>
    <w:rsid w:val="002B2930"/>
    <w:rsid w:val="002C1B76"/>
    <w:rsid w:val="002C215C"/>
    <w:rsid w:val="002C76E1"/>
    <w:rsid w:val="002D0A18"/>
    <w:rsid w:val="002D3E40"/>
    <w:rsid w:val="002D3EC7"/>
    <w:rsid w:val="002D74F1"/>
    <w:rsid w:val="002F0C2F"/>
    <w:rsid w:val="0032164E"/>
    <w:rsid w:val="00331292"/>
    <w:rsid w:val="0034045B"/>
    <w:rsid w:val="00340957"/>
    <w:rsid w:val="00346C24"/>
    <w:rsid w:val="00373D61"/>
    <w:rsid w:val="00387140"/>
    <w:rsid w:val="00395877"/>
    <w:rsid w:val="003A6DC5"/>
    <w:rsid w:val="003A74BB"/>
    <w:rsid w:val="003B1C0E"/>
    <w:rsid w:val="003C7C8E"/>
    <w:rsid w:val="003E2580"/>
    <w:rsid w:val="003F2F52"/>
    <w:rsid w:val="003F52B0"/>
    <w:rsid w:val="003F586F"/>
    <w:rsid w:val="00400AD7"/>
    <w:rsid w:val="004055E7"/>
    <w:rsid w:val="0041319B"/>
    <w:rsid w:val="00417C4A"/>
    <w:rsid w:val="00432131"/>
    <w:rsid w:val="00436270"/>
    <w:rsid w:val="00437E49"/>
    <w:rsid w:val="004458C4"/>
    <w:rsid w:val="00457F4A"/>
    <w:rsid w:val="004A4F4E"/>
    <w:rsid w:val="004A5303"/>
    <w:rsid w:val="004A5D05"/>
    <w:rsid w:val="004B03CF"/>
    <w:rsid w:val="004B47E7"/>
    <w:rsid w:val="004D4ECC"/>
    <w:rsid w:val="004E58E7"/>
    <w:rsid w:val="004E68A5"/>
    <w:rsid w:val="004F2B58"/>
    <w:rsid w:val="004F2BC9"/>
    <w:rsid w:val="0051198B"/>
    <w:rsid w:val="00512DFA"/>
    <w:rsid w:val="00526591"/>
    <w:rsid w:val="00545521"/>
    <w:rsid w:val="00585F8C"/>
    <w:rsid w:val="005C1312"/>
    <w:rsid w:val="005E0ED8"/>
    <w:rsid w:val="005E4242"/>
    <w:rsid w:val="00601588"/>
    <w:rsid w:val="00611EC4"/>
    <w:rsid w:val="00612F63"/>
    <w:rsid w:val="006134D4"/>
    <w:rsid w:val="00641524"/>
    <w:rsid w:val="00647138"/>
    <w:rsid w:val="00652AB1"/>
    <w:rsid w:val="00665C7F"/>
    <w:rsid w:val="0069176C"/>
    <w:rsid w:val="006B4A76"/>
    <w:rsid w:val="006D5020"/>
    <w:rsid w:val="006F1C6C"/>
    <w:rsid w:val="006F20C5"/>
    <w:rsid w:val="006F2E93"/>
    <w:rsid w:val="006F607E"/>
    <w:rsid w:val="0070433C"/>
    <w:rsid w:val="007062C8"/>
    <w:rsid w:val="00715348"/>
    <w:rsid w:val="007331F1"/>
    <w:rsid w:val="0074788E"/>
    <w:rsid w:val="00751DE0"/>
    <w:rsid w:val="007639F7"/>
    <w:rsid w:val="00773063"/>
    <w:rsid w:val="0078400F"/>
    <w:rsid w:val="0079285B"/>
    <w:rsid w:val="00796268"/>
    <w:rsid w:val="007A0B53"/>
    <w:rsid w:val="007C13A7"/>
    <w:rsid w:val="007E20C6"/>
    <w:rsid w:val="007E7AC8"/>
    <w:rsid w:val="007F1821"/>
    <w:rsid w:val="007F62A3"/>
    <w:rsid w:val="007F7F1B"/>
    <w:rsid w:val="008365AA"/>
    <w:rsid w:val="008555A7"/>
    <w:rsid w:val="00866381"/>
    <w:rsid w:val="00874CBE"/>
    <w:rsid w:val="008769C5"/>
    <w:rsid w:val="00884E47"/>
    <w:rsid w:val="0089098E"/>
    <w:rsid w:val="00892F53"/>
    <w:rsid w:val="0089592B"/>
    <w:rsid w:val="008D38DB"/>
    <w:rsid w:val="008D5747"/>
    <w:rsid w:val="008E4CFA"/>
    <w:rsid w:val="008E6528"/>
    <w:rsid w:val="008E716E"/>
    <w:rsid w:val="00900260"/>
    <w:rsid w:val="00912D45"/>
    <w:rsid w:val="009173FE"/>
    <w:rsid w:val="009302DB"/>
    <w:rsid w:val="00930317"/>
    <w:rsid w:val="00930A55"/>
    <w:rsid w:val="009427E5"/>
    <w:rsid w:val="009507DE"/>
    <w:rsid w:val="00955510"/>
    <w:rsid w:val="00955A5C"/>
    <w:rsid w:val="0097391A"/>
    <w:rsid w:val="00973C93"/>
    <w:rsid w:val="00976E60"/>
    <w:rsid w:val="009B1B65"/>
    <w:rsid w:val="009B2188"/>
    <w:rsid w:val="009B2244"/>
    <w:rsid w:val="009C0860"/>
    <w:rsid w:val="009C6FDB"/>
    <w:rsid w:val="00A02C29"/>
    <w:rsid w:val="00A04477"/>
    <w:rsid w:val="00A16716"/>
    <w:rsid w:val="00A3733C"/>
    <w:rsid w:val="00A37520"/>
    <w:rsid w:val="00A52B18"/>
    <w:rsid w:val="00A66049"/>
    <w:rsid w:val="00A73893"/>
    <w:rsid w:val="00A93614"/>
    <w:rsid w:val="00AA5A9D"/>
    <w:rsid w:val="00AC00A5"/>
    <w:rsid w:val="00AC35D4"/>
    <w:rsid w:val="00AE5E42"/>
    <w:rsid w:val="00AF12A3"/>
    <w:rsid w:val="00B02214"/>
    <w:rsid w:val="00B063E8"/>
    <w:rsid w:val="00B06971"/>
    <w:rsid w:val="00B2199C"/>
    <w:rsid w:val="00B233DA"/>
    <w:rsid w:val="00B25B04"/>
    <w:rsid w:val="00B304A0"/>
    <w:rsid w:val="00B33B94"/>
    <w:rsid w:val="00B43373"/>
    <w:rsid w:val="00B52803"/>
    <w:rsid w:val="00B56FB4"/>
    <w:rsid w:val="00B570EF"/>
    <w:rsid w:val="00B65B88"/>
    <w:rsid w:val="00B82940"/>
    <w:rsid w:val="00B84B7E"/>
    <w:rsid w:val="00BC0FB9"/>
    <w:rsid w:val="00BC4211"/>
    <w:rsid w:val="00BD38B7"/>
    <w:rsid w:val="00BE5DA9"/>
    <w:rsid w:val="00C43500"/>
    <w:rsid w:val="00C4488F"/>
    <w:rsid w:val="00C76459"/>
    <w:rsid w:val="00C9730F"/>
    <w:rsid w:val="00CC5206"/>
    <w:rsid w:val="00CD77F7"/>
    <w:rsid w:val="00CF4D4B"/>
    <w:rsid w:val="00D00912"/>
    <w:rsid w:val="00D21AFB"/>
    <w:rsid w:val="00D34EE4"/>
    <w:rsid w:val="00D47EE6"/>
    <w:rsid w:val="00D709A5"/>
    <w:rsid w:val="00D85D7B"/>
    <w:rsid w:val="00D86E66"/>
    <w:rsid w:val="00D86EF2"/>
    <w:rsid w:val="00D95366"/>
    <w:rsid w:val="00DA7B63"/>
    <w:rsid w:val="00DC2CBD"/>
    <w:rsid w:val="00DD3CA8"/>
    <w:rsid w:val="00DE060A"/>
    <w:rsid w:val="00DF40BC"/>
    <w:rsid w:val="00E00707"/>
    <w:rsid w:val="00E20E79"/>
    <w:rsid w:val="00E238DB"/>
    <w:rsid w:val="00E5440F"/>
    <w:rsid w:val="00E5469A"/>
    <w:rsid w:val="00E56179"/>
    <w:rsid w:val="00E56A38"/>
    <w:rsid w:val="00E622AC"/>
    <w:rsid w:val="00EA5662"/>
    <w:rsid w:val="00EC55CC"/>
    <w:rsid w:val="00ED35AA"/>
    <w:rsid w:val="00EF15A5"/>
    <w:rsid w:val="00EF1B0D"/>
    <w:rsid w:val="00F02BD1"/>
    <w:rsid w:val="00F151E3"/>
    <w:rsid w:val="00F33102"/>
    <w:rsid w:val="00F4245C"/>
    <w:rsid w:val="00F46B83"/>
    <w:rsid w:val="00F51286"/>
    <w:rsid w:val="00F672A2"/>
    <w:rsid w:val="00F82C78"/>
    <w:rsid w:val="00F93B28"/>
    <w:rsid w:val="00FA7DE4"/>
    <w:rsid w:val="00FA7FA0"/>
    <w:rsid w:val="00FD4BE5"/>
    <w:rsid w:val="00FD5627"/>
    <w:rsid w:val="00FD5C06"/>
    <w:rsid w:val="00FE2BED"/>
    <w:rsid w:val="00FE5175"/>
    <w:rsid w:val="00FE5A59"/>
    <w:rsid w:val="00FF2698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12091"/>
  <w15:chartTrackingRefBased/>
  <w15:docId w15:val="{BD6ACF44-28BC-4564-9BC7-2E000AE2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0"/>
    <w:qFormat/>
    <w:rsid w:val="00FD5627"/>
    <w:pPr>
      <w:spacing w:after="0" w:line="260" w:lineRule="atLeast"/>
    </w:pPr>
    <w:rPr>
      <w:sz w:val="22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00AD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A7389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E56A3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9B1B65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rsid w:val="009B1B65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DE9"/>
    <w:rPr>
      <w:rFonts w:asciiTheme="majorHAnsi" w:eastAsiaTheme="majorEastAsia" w:hAnsiTheme="majorHAnsi" w:cstheme="majorBidi"/>
      <w:b/>
      <w:bCs/>
      <w:sz w:val="36"/>
      <w:szCs w:val="28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400AD7"/>
    <w:rPr>
      <w:rFonts w:asciiTheme="majorHAnsi" w:eastAsiaTheme="majorEastAsia" w:hAnsiTheme="majorHAnsi" w:cstheme="majorBidi"/>
      <w:b/>
      <w:bCs/>
      <w:sz w:val="22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07E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07E"/>
    <w:rPr>
      <w:rFonts w:asciiTheme="majorHAnsi" w:eastAsiaTheme="majorEastAsia" w:hAnsiTheme="majorHAnsi" w:cstheme="majorBidi"/>
      <w:b/>
      <w:iCs/>
      <w:sz w:val="22"/>
      <w:szCs w:val="24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16E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16E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16E"/>
    <w:rPr>
      <w:i/>
      <w:iCs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16E"/>
    <w:rPr>
      <w:b/>
      <w:bCs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16E"/>
    <w:rPr>
      <w:i/>
      <w:iCs/>
      <w:lang w:val="en-GB"/>
    </w:rPr>
  </w:style>
  <w:style w:type="paragraph" w:styleId="Titulek">
    <w:name w:val="caption"/>
    <w:basedOn w:val="Normln"/>
    <w:next w:val="Normln"/>
    <w:uiPriority w:val="35"/>
    <w:semiHidden/>
    <w:rsid w:val="009B1B65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9C6FDB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6F607E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9C6FD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6F607E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styleId="Siln">
    <w:name w:val="Strong"/>
    <w:basedOn w:val="Standardnpsmoodstavce"/>
    <w:uiPriority w:val="22"/>
    <w:semiHidden/>
    <w:rsid w:val="009B1B65"/>
    <w:rPr>
      <w:b/>
      <w:bCs/>
      <w:color w:val="auto"/>
    </w:rPr>
  </w:style>
  <w:style w:type="character" w:styleId="Zdraznn">
    <w:name w:val="Emphasis"/>
    <w:basedOn w:val="Standardnpsmoodstavce"/>
    <w:uiPriority w:val="20"/>
    <w:semiHidden/>
    <w:rsid w:val="009B1B65"/>
    <w:rPr>
      <w:i/>
      <w:iCs/>
      <w:color w:val="auto"/>
    </w:rPr>
  </w:style>
  <w:style w:type="paragraph" w:styleId="Bezmezer">
    <w:name w:val="No Spacing"/>
    <w:uiPriority w:val="1"/>
    <w:semiHidden/>
    <w:rsid w:val="00EA566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semiHidden/>
    <w:rsid w:val="009B1B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9B1B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9B1B65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9B1B65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semiHidden/>
    <w:rsid w:val="009B1B65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semiHidden/>
    <w:rsid w:val="009B1B65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semiHidden/>
    <w:rsid w:val="009B1B65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semiHidden/>
    <w:rsid w:val="009B1B65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semiHidden/>
    <w:rsid w:val="009B1B65"/>
    <w:rPr>
      <w:b/>
      <w:bCs/>
      <w:smallCaps/>
      <w:color w:val="auto"/>
    </w:rPr>
  </w:style>
  <w:style w:type="paragraph" w:styleId="Nadpisobsahu">
    <w:name w:val="TOC Heading"/>
    <w:basedOn w:val="Normln"/>
    <w:next w:val="Normln"/>
    <w:uiPriority w:val="39"/>
    <w:semiHidden/>
    <w:rsid w:val="009B1B65"/>
    <w:rPr>
      <w:rFonts w:asciiTheme="majorHAnsi" w:hAnsiTheme="majorHAnsi"/>
      <w:b/>
      <w:sz w:val="32"/>
    </w:rPr>
  </w:style>
  <w:style w:type="paragraph" w:styleId="Seznamsodrkami">
    <w:name w:val="List Bullet"/>
    <w:basedOn w:val="Normln"/>
    <w:uiPriority w:val="19"/>
    <w:qFormat/>
    <w:rsid w:val="00E20E79"/>
    <w:pPr>
      <w:numPr>
        <w:numId w:val="23"/>
      </w:numPr>
      <w:contextualSpacing/>
    </w:pPr>
    <w:rPr>
      <w:szCs w:val="22"/>
    </w:rPr>
  </w:style>
  <w:style w:type="paragraph" w:styleId="slovanseznam">
    <w:name w:val="List Number"/>
    <w:basedOn w:val="Normln"/>
    <w:uiPriority w:val="20"/>
    <w:qFormat/>
    <w:rsid w:val="002D3EC7"/>
    <w:pPr>
      <w:numPr>
        <w:numId w:val="26"/>
      </w:numPr>
    </w:pPr>
    <w:rPr>
      <w:lang w:val="sv-SE"/>
    </w:rPr>
  </w:style>
  <w:style w:type="table" w:styleId="Mkatabulky">
    <w:name w:val="Table Grid"/>
    <w:basedOn w:val="Normlntabulka"/>
    <w:uiPriority w:val="39"/>
    <w:rsid w:val="008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4E47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607E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rsid w:val="00884E47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F607E"/>
    <w:rPr>
      <w:sz w:val="16"/>
      <w:lang w:val="en-GB"/>
    </w:rPr>
  </w:style>
  <w:style w:type="paragraph" w:styleId="Zpat">
    <w:name w:val="footer"/>
    <w:basedOn w:val="Normln"/>
    <w:link w:val="ZpatChar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44"/>
    <w:rsid w:val="00FD5627"/>
    <w:rPr>
      <w:sz w:val="16"/>
      <w:lang w:val="en-GB"/>
    </w:rPr>
  </w:style>
  <w:style w:type="paragraph" w:styleId="Obsah1">
    <w:name w:val="toc 1"/>
    <w:basedOn w:val="Normln"/>
    <w:next w:val="Normln"/>
    <w:uiPriority w:val="39"/>
    <w:semiHidden/>
    <w:rsid w:val="008555A7"/>
    <w:pPr>
      <w:spacing w:after="100"/>
    </w:pPr>
  </w:style>
  <w:style w:type="paragraph" w:styleId="Obsah2">
    <w:name w:val="toc 2"/>
    <w:basedOn w:val="Normln"/>
    <w:next w:val="Normln"/>
    <w:uiPriority w:val="39"/>
    <w:semiHidden/>
    <w:rsid w:val="008555A7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rsid w:val="008555A7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semiHidden/>
    <w:rsid w:val="008555A7"/>
    <w:rPr>
      <w:color w:val="0563C1" w:themeColor="hyperlink"/>
      <w:u w:val="single"/>
    </w:rPr>
  </w:style>
  <w:style w:type="paragraph" w:styleId="Obsah4">
    <w:name w:val="toc 4"/>
    <w:basedOn w:val="Normln"/>
    <w:next w:val="Normln"/>
    <w:uiPriority w:val="39"/>
    <w:semiHidden/>
    <w:rsid w:val="00FF269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rsid w:val="00FF269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rsid w:val="00FF269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rsid w:val="00FF269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rsid w:val="00FF269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rsid w:val="00FF2698"/>
    <w:pPr>
      <w:spacing w:after="100"/>
      <w:ind w:left="1760"/>
    </w:pPr>
  </w:style>
  <w:style w:type="paragraph" w:styleId="slovanseznam2">
    <w:name w:val="List Number 2"/>
    <w:basedOn w:val="slovanseznam"/>
    <w:uiPriority w:val="20"/>
    <w:qFormat/>
    <w:rsid w:val="002D3EC7"/>
    <w:pPr>
      <w:numPr>
        <w:ilvl w:val="1"/>
      </w:numPr>
    </w:pPr>
  </w:style>
  <w:style w:type="paragraph" w:styleId="slovanseznam3">
    <w:name w:val="List Number 3"/>
    <w:basedOn w:val="slovanseznam2"/>
    <w:uiPriority w:val="99"/>
    <w:semiHidden/>
    <w:rsid w:val="002D3EC7"/>
    <w:pPr>
      <w:numPr>
        <w:ilvl w:val="2"/>
      </w:numPr>
    </w:pPr>
  </w:style>
  <w:style w:type="paragraph" w:styleId="slovanseznam4">
    <w:name w:val="List Number 4"/>
    <w:basedOn w:val="slovanseznam3"/>
    <w:uiPriority w:val="99"/>
    <w:semiHidden/>
    <w:rsid w:val="00130001"/>
    <w:pPr>
      <w:numPr>
        <w:ilvl w:val="3"/>
      </w:numPr>
    </w:pPr>
  </w:style>
  <w:style w:type="paragraph" w:styleId="slovanseznam5">
    <w:name w:val="List Number 5"/>
    <w:basedOn w:val="slovanseznam4"/>
    <w:uiPriority w:val="99"/>
    <w:semiHidden/>
    <w:rsid w:val="00130001"/>
    <w:pPr>
      <w:numPr>
        <w:ilvl w:val="4"/>
      </w:numPr>
    </w:pPr>
  </w:style>
  <w:style w:type="paragraph" w:styleId="Seznamsodrkami2">
    <w:name w:val="List Bullet 2"/>
    <w:basedOn w:val="Normln"/>
    <w:uiPriority w:val="19"/>
    <w:rsid w:val="00BC4211"/>
    <w:pPr>
      <w:numPr>
        <w:ilvl w:val="1"/>
        <w:numId w:val="23"/>
      </w:numPr>
      <w:contextualSpacing/>
    </w:pPr>
    <w:rPr>
      <w:szCs w:val="22"/>
    </w:rPr>
  </w:style>
  <w:style w:type="paragraph" w:styleId="Seznamsodrkami3">
    <w:name w:val="List Bullet 3"/>
    <w:basedOn w:val="Normln"/>
    <w:uiPriority w:val="19"/>
    <w:rsid w:val="0041319B"/>
    <w:pPr>
      <w:numPr>
        <w:ilvl w:val="2"/>
        <w:numId w:val="23"/>
      </w:numPr>
      <w:spacing w:line="288" w:lineRule="auto"/>
      <w:contextualSpacing/>
    </w:pPr>
    <w:rPr>
      <w:szCs w:val="22"/>
    </w:rPr>
  </w:style>
  <w:style w:type="paragraph" w:styleId="Seznamsodrkami4">
    <w:name w:val="List Bullet 4"/>
    <w:basedOn w:val="Normln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  <w:rPr>
      <w:szCs w:val="22"/>
    </w:rPr>
  </w:style>
  <w:style w:type="paragraph" w:styleId="Seznamsodrkami5">
    <w:name w:val="List Bullet 5"/>
    <w:basedOn w:val="Normln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9C6FDB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ln"/>
    <w:next w:val="Normln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Nadpis1"/>
    <w:next w:val="Normln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Nadpis2"/>
    <w:next w:val="Normln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Nadpis3"/>
    <w:next w:val="Normln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Nadpis4"/>
    <w:next w:val="Normln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ln"/>
    <w:next w:val="Normln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Normlntabulka"/>
    <w:next w:val="Mkatabulky"/>
    <w:uiPriority w:val="39"/>
    <w:rsid w:val="001D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39"/>
    <w:rsid w:val="004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FD5627"/>
    <w:rPr>
      <w:rFonts w:asciiTheme="minorHAnsi" w:hAnsiTheme="minorHAnsi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D3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perations@intrum.cz" TargetMode="External"/><Relationship Id="rId4" Type="http://schemas.openxmlformats.org/officeDocument/2006/relationships/styles" Target="styles.xml"/><Relationship Id="rId9" Type="http://schemas.openxmlformats.org/officeDocument/2006/relationships/hyperlink" Target="tel:+4204610020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ntrum 16x9">
  <a:themeElements>
    <a:clrScheme name="Intrum Nya färgerna">
      <a:dk1>
        <a:sysClr val="windowText" lastClr="000000"/>
      </a:dk1>
      <a:lt1>
        <a:sysClr val="window" lastClr="FFFFFF"/>
      </a:lt1>
      <a:dk2>
        <a:srgbClr val="7C7A7A"/>
      </a:dk2>
      <a:lt2>
        <a:srgbClr val="FFFFFF"/>
      </a:lt2>
      <a:accent1>
        <a:srgbClr val="7C7A7A"/>
      </a:accent1>
      <a:accent2>
        <a:srgbClr val="674E74"/>
      </a:accent2>
      <a:accent3>
        <a:srgbClr val="35707F"/>
      </a:accent3>
      <a:accent4>
        <a:srgbClr val="9E366B"/>
      </a:accent4>
      <a:accent5>
        <a:srgbClr val="29577E"/>
      </a:accent5>
      <a:accent6>
        <a:srgbClr val="3DA8AA"/>
      </a:accent6>
      <a:hlink>
        <a:srgbClr val="0563C1"/>
      </a:hlink>
      <a:folHlink>
        <a:srgbClr val="954F72"/>
      </a:folHlink>
    </a:clrScheme>
    <a:fontScheme name="Intr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4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 algn="l">
          <a:defRPr sz="1400" dirty="0"/>
        </a:defPPr>
      </a:lstStyle>
    </a:txDef>
  </a:objectDefaults>
  <a:extraClrSchemeLst/>
  <a:custClrLst>
    <a:custClr name="Light Gray">
      <a:srgbClr val="DBD7D2"/>
    </a:custClr>
    <a:custClr name="Light Petrol">
      <a:srgbClr val="AEE9E8"/>
    </a:custClr>
    <a:custClr name="Light Blue">
      <a:srgbClr val="B9E4F4"/>
    </a:custClr>
    <a:custClr name="Light Purple">
      <a:srgbClr val="E4D1EE"/>
    </a:custClr>
    <a:custClr name="Light Red">
      <a:srgbClr val="F6CEC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ray">
      <a:srgbClr val="ABA8A6"/>
    </a:custClr>
    <a:custClr name="Petrol">
      <a:srgbClr val="00B5C2"/>
    </a:custClr>
    <a:custClr name="Blue">
      <a:srgbClr val="0099DE"/>
    </a:custClr>
    <a:custClr name="Purple">
      <a:srgbClr val="9361B0"/>
    </a:custClr>
    <a:custClr name="Red">
      <a:srgbClr val="D5003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ark Gray">
      <a:srgbClr val="7C7A7A"/>
    </a:custClr>
    <a:custClr name="Dark Petrol">
      <a:srgbClr val="006272"/>
    </a:custClr>
    <a:custClr name="Dark Blue">
      <a:srgbClr val="114A80"/>
    </a:custClr>
    <a:custClr name="Dark Purple">
      <a:srgbClr val="512D6D"/>
    </a:custClr>
    <a:custClr name="Dark Red">
      <a:srgbClr val="862633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Intrum 16x9" id="{C7ED1C69-DA9A-4A01-9C43-9566198AE63D}" vid="{CE040BE0-34EF-4205-8F29-EC4FC5B7FB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O>
  <Rubrik/>
  <Version/>
  <Ansvarig/>
  <Datum/>
</S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63E1-6729-42D1-9795-0B727F056264}">
  <ds:schemaRefs/>
</ds:datastoreItem>
</file>

<file path=customXml/itemProps2.xml><?xml version="1.0" encoding="utf-8"?>
<ds:datastoreItem xmlns:ds="http://schemas.openxmlformats.org/officeDocument/2006/customXml" ds:itemID="{DCDEC25E-DA4A-4EDB-B859-FD7DE0FA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Lindorff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Pertlová</dc:creator>
  <cp:keywords/>
  <dc:description/>
  <cp:lastModifiedBy>Markéta Macáková</cp:lastModifiedBy>
  <cp:revision>8</cp:revision>
  <dcterms:created xsi:type="dcterms:W3CDTF">2019-05-31T10:05:00Z</dcterms:created>
  <dcterms:modified xsi:type="dcterms:W3CDTF">2026-04-20T14:00:00Z</dcterms:modified>
</cp:coreProperties>
</file>